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E64C8" w14:textId="77777777" w:rsidR="00AA3453" w:rsidRPr="003C3D00" w:rsidRDefault="00301294">
      <w:pPr>
        <w:widowControl w:val="0"/>
        <w:spacing w:line="268" w:lineRule="auto"/>
        <w:rPr>
          <w:rFonts w:ascii="Libre Franklin Light" w:eastAsia="Libre Franklin Light" w:hAnsi="Libre Franklin Light" w:cs="Libre Franklin Light"/>
          <w:sz w:val="16"/>
          <w:szCs w:val="16"/>
        </w:rPr>
      </w:pPr>
      <w:r w:rsidRPr="003C3D00">
        <w:rPr>
          <w:rFonts w:ascii="Libre Franklin Light" w:eastAsia="Libre Franklin Light" w:hAnsi="Libre Franklin Light" w:cs="Libre Franklin Light"/>
          <w:sz w:val="16"/>
          <w:szCs w:val="16"/>
        </w:rPr>
        <w:drawing>
          <wp:anchor distT="0" distB="0" distL="114300" distR="114300" simplePos="0" relativeHeight="251658240" behindDoc="0" locked="0" layoutInCell="1" hidden="0" allowOverlap="1" wp14:anchorId="160616C2" wp14:editId="02A3BC63">
            <wp:simplePos x="0" y="0"/>
            <wp:positionH relativeFrom="margin">
              <wp:posOffset>4057679</wp:posOffset>
            </wp:positionH>
            <wp:positionV relativeFrom="margin">
              <wp:posOffset>-314324</wp:posOffset>
            </wp:positionV>
            <wp:extent cx="2082165" cy="145288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13AD09BA" w14:textId="77777777" w:rsidR="00AA3453" w:rsidRPr="003C3D00" w:rsidRDefault="00AA3453">
      <w:pPr>
        <w:widowControl w:val="0"/>
        <w:spacing w:line="268" w:lineRule="auto"/>
        <w:rPr>
          <w:rFonts w:ascii="Libre Franklin Light" w:eastAsia="Libre Franklin Light" w:hAnsi="Libre Franklin Light" w:cs="Libre Franklin Light"/>
          <w:sz w:val="16"/>
          <w:szCs w:val="16"/>
        </w:rPr>
      </w:pPr>
    </w:p>
    <w:p w14:paraId="705AD978" w14:textId="77777777" w:rsidR="00AA3453" w:rsidRPr="003C3D00" w:rsidRDefault="00AA3453">
      <w:pPr>
        <w:widowControl w:val="0"/>
        <w:spacing w:line="268" w:lineRule="auto"/>
        <w:rPr>
          <w:rFonts w:ascii="Libre Franklin Light" w:eastAsia="Libre Franklin Light" w:hAnsi="Libre Franklin Light" w:cs="Libre Franklin Light"/>
          <w:sz w:val="16"/>
          <w:szCs w:val="16"/>
        </w:rPr>
      </w:pPr>
    </w:p>
    <w:p w14:paraId="6855B392" w14:textId="77777777" w:rsidR="00AA3453" w:rsidRPr="003C3D00" w:rsidRDefault="00AA3453">
      <w:pPr>
        <w:widowControl w:val="0"/>
        <w:spacing w:line="268" w:lineRule="auto"/>
        <w:rPr>
          <w:rFonts w:ascii="Libre Franklin Light" w:eastAsia="Libre Franklin Light" w:hAnsi="Libre Franklin Light" w:cs="Libre Franklin Light"/>
          <w:sz w:val="16"/>
          <w:szCs w:val="16"/>
        </w:rPr>
      </w:pPr>
    </w:p>
    <w:p w14:paraId="3AD6E64B" w14:textId="77777777" w:rsidR="00AA3453" w:rsidRPr="003C3D00" w:rsidRDefault="00AA3453">
      <w:pPr>
        <w:widowControl w:val="0"/>
        <w:spacing w:line="268" w:lineRule="auto"/>
        <w:rPr>
          <w:rFonts w:ascii="Libre Franklin Light" w:eastAsia="Libre Franklin Light" w:hAnsi="Libre Franklin Light" w:cs="Libre Franklin Light"/>
          <w:sz w:val="16"/>
          <w:szCs w:val="16"/>
        </w:rPr>
      </w:pPr>
    </w:p>
    <w:p w14:paraId="614DA78E" w14:textId="77777777" w:rsidR="00AA3453" w:rsidRPr="003C3D00" w:rsidRDefault="00AA3453">
      <w:pPr>
        <w:widowControl w:val="0"/>
        <w:spacing w:line="268" w:lineRule="auto"/>
        <w:rPr>
          <w:rFonts w:ascii="Libre Franklin Light" w:eastAsia="Libre Franklin Light" w:hAnsi="Libre Franklin Light" w:cs="Libre Franklin Light"/>
          <w:sz w:val="16"/>
          <w:szCs w:val="16"/>
        </w:rPr>
      </w:pPr>
    </w:p>
    <w:p w14:paraId="7B21EA65" w14:textId="77777777" w:rsidR="00AA3453" w:rsidRPr="003C3D00" w:rsidRDefault="00AA3453">
      <w:pPr>
        <w:widowControl w:val="0"/>
        <w:spacing w:line="268" w:lineRule="auto"/>
        <w:rPr>
          <w:rFonts w:ascii="Libre Franklin Light" w:eastAsia="Libre Franklin Light" w:hAnsi="Libre Franklin Light" w:cs="Libre Franklin Light"/>
          <w:sz w:val="16"/>
          <w:szCs w:val="16"/>
        </w:rPr>
      </w:pPr>
    </w:p>
    <w:p w14:paraId="5F2A0F8A" w14:textId="77777777" w:rsidR="00AA3453" w:rsidRPr="003C3D00" w:rsidRDefault="00301294">
      <w:pPr>
        <w:spacing w:line="268" w:lineRule="auto"/>
        <w:rPr>
          <w:rFonts w:ascii="Libre Franklin Light" w:eastAsia="Libre Franklin Light" w:hAnsi="Libre Franklin Light" w:cs="Libre Franklin Light"/>
          <w:sz w:val="16"/>
          <w:szCs w:val="16"/>
        </w:rPr>
      </w:pPr>
      <w:r w:rsidRPr="003C3D00">
        <w:rPr>
          <w:rFonts w:ascii="Libre Franklin" w:eastAsia="Libre Franklin" w:hAnsi="Libre Franklin" w:cs="Libre Franklin"/>
          <w:b/>
          <w:color w:val="193768"/>
          <w:sz w:val="22"/>
          <w:szCs w:val="22"/>
        </w:rPr>
        <w:t>Press Release</w:t>
      </w:r>
    </w:p>
    <w:p w14:paraId="6BA2FBDE" w14:textId="77777777" w:rsidR="00AA3453" w:rsidRPr="003C3D00" w:rsidRDefault="00301294">
      <w:pPr>
        <w:spacing w:line="268" w:lineRule="auto"/>
        <w:rPr>
          <w:rFonts w:ascii="Libre Franklin" w:eastAsia="Libre Franklin" w:hAnsi="Libre Franklin" w:cs="Libre Franklin"/>
          <w:highlight w:val="white"/>
        </w:rPr>
      </w:pPr>
      <w:r w:rsidRPr="003C3D00">
        <w:rPr>
          <w:rFonts w:ascii="Libre Franklin Light" w:eastAsia="Libre Franklin Light" w:hAnsi="Libre Franklin Light" w:cs="Libre Franklin Light"/>
          <w:sz w:val="16"/>
          <w:szCs w:val="16"/>
          <w:highlight w:val="white"/>
        </w:rPr>
        <w:t>September 11, 2024</w:t>
      </w:r>
      <w:r w:rsidRPr="003C3D00">
        <w:rPr>
          <w:rFonts w:ascii="Libre Franklin" w:eastAsia="Libre Franklin" w:hAnsi="Libre Franklin" w:cs="Libre Franklin"/>
          <w:sz w:val="20"/>
          <w:szCs w:val="20"/>
          <w:highlight w:val="white"/>
        </w:rPr>
        <w:tab/>
      </w:r>
      <w:r w:rsidRPr="003C3D00">
        <w:rPr>
          <w:rFonts w:ascii="Libre Franklin" w:eastAsia="Libre Franklin" w:hAnsi="Libre Franklin" w:cs="Libre Franklin"/>
          <w:highlight w:val="white"/>
        </w:rPr>
        <w:tab/>
      </w:r>
      <w:r w:rsidRPr="003C3D00">
        <w:rPr>
          <w:rFonts w:ascii="Libre Franklin" w:eastAsia="Libre Franklin" w:hAnsi="Libre Franklin" w:cs="Libre Franklin"/>
          <w:highlight w:val="white"/>
        </w:rPr>
        <w:tab/>
      </w:r>
      <w:r w:rsidRPr="003C3D00">
        <w:rPr>
          <w:rFonts w:ascii="Libre Franklin" w:eastAsia="Libre Franklin" w:hAnsi="Libre Franklin" w:cs="Libre Franklin"/>
          <w:highlight w:val="white"/>
        </w:rPr>
        <w:tab/>
      </w:r>
      <w:r w:rsidRPr="003C3D00">
        <w:rPr>
          <w:rFonts w:ascii="Libre Franklin" w:eastAsia="Libre Franklin" w:hAnsi="Libre Franklin" w:cs="Libre Franklin"/>
          <w:highlight w:val="white"/>
        </w:rPr>
        <w:tab/>
      </w:r>
    </w:p>
    <w:p w14:paraId="66A57293" w14:textId="77777777" w:rsidR="00AA3453" w:rsidRPr="003C3D00" w:rsidRDefault="00AA3453">
      <w:pPr>
        <w:widowControl w:val="0"/>
        <w:spacing w:line="268" w:lineRule="auto"/>
        <w:rPr>
          <w:rFonts w:ascii="Libre Franklin" w:eastAsia="Libre Franklin" w:hAnsi="Libre Franklin" w:cs="Libre Franklin"/>
          <w:sz w:val="30"/>
          <w:szCs w:val="30"/>
          <w:highlight w:val="white"/>
        </w:rPr>
      </w:pPr>
    </w:p>
    <w:p w14:paraId="74296636" w14:textId="77777777" w:rsidR="00AA3453" w:rsidRPr="003C3D00" w:rsidRDefault="00301294">
      <w:pPr>
        <w:spacing w:line="268" w:lineRule="auto"/>
        <w:rPr>
          <w:rFonts w:ascii="Libre Franklin" w:eastAsia="Libre Franklin" w:hAnsi="Libre Franklin" w:cs="Libre Franklin"/>
          <w:sz w:val="30"/>
          <w:szCs w:val="30"/>
          <w:highlight w:val="white"/>
        </w:rPr>
      </w:pPr>
      <w:r w:rsidRPr="003C3D00">
        <w:rPr>
          <w:rFonts w:ascii="Libre Franklin" w:eastAsia="Libre Franklin" w:hAnsi="Libre Franklin" w:cs="Libre Franklin"/>
          <w:sz w:val="30"/>
          <w:szCs w:val="30"/>
          <w:highlight w:val="white"/>
        </w:rPr>
        <w:t>New Exhibition:</w:t>
      </w:r>
    </w:p>
    <w:p w14:paraId="73432CA3" w14:textId="77777777" w:rsidR="00AA3453" w:rsidRPr="003C3D00" w:rsidRDefault="00301294">
      <w:pPr>
        <w:spacing w:line="268" w:lineRule="auto"/>
        <w:rPr>
          <w:rFonts w:ascii="Libre Franklin" w:eastAsia="Libre Franklin" w:hAnsi="Libre Franklin" w:cs="Libre Franklin"/>
          <w:sz w:val="30"/>
          <w:szCs w:val="30"/>
          <w:highlight w:val="white"/>
        </w:rPr>
      </w:pPr>
      <w:r w:rsidRPr="003C3D00">
        <w:rPr>
          <w:rFonts w:ascii="Libre Franklin" w:eastAsia="Libre Franklin" w:hAnsi="Libre Franklin" w:cs="Libre Franklin"/>
          <w:sz w:val="30"/>
          <w:szCs w:val="30"/>
          <w:highlight w:val="white"/>
        </w:rPr>
        <w:t>Designer’s Note</w:t>
      </w:r>
    </w:p>
    <w:p w14:paraId="73144F57" w14:textId="77777777" w:rsidR="00AA3453" w:rsidRPr="003C3D00" w:rsidRDefault="00AA3453">
      <w:pPr>
        <w:spacing w:line="268" w:lineRule="auto"/>
        <w:rPr>
          <w:rFonts w:ascii="Libre Franklin" w:eastAsia="Libre Franklin" w:hAnsi="Libre Franklin" w:cs="Libre Franklin"/>
          <w:sz w:val="16"/>
          <w:szCs w:val="16"/>
          <w:highlight w:val="white"/>
        </w:rPr>
      </w:pPr>
    </w:p>
    <w:p w14:paraId="6D34AC9F" w14:textId="77777777" w:rsidR="00AA3453" w:rsidRPr="003C3D00" w:rsidRDefault="00301294">
      <w:pPr>
        <w:spacing w:line="268" w:lineRule="auto"/>
        <w:rPr>
          <w:rFonts w:ascii="Libre Franklin" w:eastAsia="Libre Franklin" w:hAnsi="Libre Franklin" w:cs="Libre Franklin"/>
          <w:sz w:val="22"/>
          <w:szCs w:val="22"/>
          <w:highlight w:val="white"/>
        </w:rPr>
      </w:pPr>
      <w:r w:rsidRPr="003C3D00">
        <w:rPr>
          <w:rFonts w:ascii="Libre Franklin" w:eastAsia="Libre Franklin" w:hAnsi="Libre Franklin" w:cs="Libre Franklin"/>
          <w:sz w:val="22"/>
          <w:szCs w:val="22"/>
          <w:highlight w:val="white"/>
        </w:rPr>
        <w:t>September 11, 2024 – February 2, 2025</w:t>
      </w:r>
    </w:p>
    <w:p w14:paraId="18CF3EE2" w14:textId="77777777" w:rsidR="00AA3453" w:rsidRPr="003C3D00" w:rsidRDefault="00301294">
      <w:pPr>
        <w:spacing w:line="268" w:lineRule="auto"/>
        <w:rPr>
          <w:rFonts w:ascii="Libre Franklin" w:eastAsia="Libre Franklin" w:hAnsi="Libre Franklin" w:cs="Libre Franklin"/>
          <w:sz w:val="22"/>
          <w:szCs w:val="22"/>
          <w:highlight w:val="white"/>
        </w:rPr>
      </w:pPr>
      <w:r w:rsidRPr="003C3D00">
        <w:rPr>
          <w:rFonts w:ascii="Libre Franklin" w:eastAsia="Libre Franklin" w:hAnsi="Libre Franklin" w:cs="Libre Franklin"/>
          <w:sz w:val="22"/>
          <w:szCs w:val="22"/>
          <w:highlight w:val="white"/>
        </w:rPr>
        <w:t xml:space="preserve">Salt </w:t>
      </w:r>
      <w:proofErr w:type="spellStart"/>
      <w:r w:rsidRPr="003C3D00">
        <w:rPr>
          <w:rFonts w:ascii="Libre Franklin" w:eastAsia="Libre Franklin" w:hAnsi="Libre Franklin" w:cs="Libre Franklin"/>
          <w:sz w:val="22"/>
          <w:szCs w:val="22"/>
          <w:highlight w:val="white"/>
        </w:rPr>
        <w:t>Beyoğlu</w:t>
      </w:r>
      <w:proofErr w:type="spellEnd"/>
    </w:p>
    <w:p w14:paraId="61AC25F6" w14:textId="77777777" w:rsidR="00AA3453" w:rsidRPr="003C3D00" w:rsidRDefault="00AA3453">
      <w:pPr>
        <w:spacing w:line="268" w:lineRule="auto"/>
        <w:rPr>
          <w:rFonts w:ascii="Libre Franklin" w:eastAsia="Libre Franklin" w:hAnsi="Libre Franklin" w:cs="Libre Franklin"/>
          <w:sz w:val="26"/>
          <w:szCs w:val="26"/>
        </w:rPr>
      </w:pPr>
    </w:p>
    <w:p w14:paraId="2439419C" w14:textId="77777777" w:rsidR="00AA3453" w:rsidRPr="003C3D00" w:rsidRDefault="00301294">
      <w:pPr>
        <w:spacing w:line="268" w:lineRule="auto"/>
        <w:jc w:val="center"/>
        <w:rPr>
          <w:rFonts w:ascii="Libre Franklin" w:eastAsia="Libre Franklin" w:hAnsi="Libre Franklin" w:cs="Libre Franklin"/>
          <w:b/>
          <w:sz w:val="25"/>
          <w:szCs w:val="25"/>
        </w:rPr>
      </w:pPr>
      <w:r w:rsidRPr="003C3D00">
        <w:rPr>
          <w:rFonts w:ascii="Libre Franklin" w:eastAsia="Libre Franklin" w:hAnsi="Libre Franklin" w:cs="Libre Franklin"/>
          <w:b/>
          <w:sz w:val="25"/>
          <w:szCs w:val="25"/>
        </w:rPr>
        <w:t xml:space="preserve">Salt’s new exhibition “Designer’s Note” opens on September 11 at Salt </w:t>
      </w:r>
      <w:proofErr w:type="spellStart"/>
      <w:r w:rsidRPr="003C3D00">
        <w:rPr>
          <w:rFonts w:ascii="Libre Franklin" w:eastAsia="Libre Franklin" w:hAnsi="Libre Franklin" w:cs="Libre Franklin"/>
          <w:b/>
          <w:sz w:val="25"/>
          <w:szCs w:val="25"/>
        </w:rPr>
        <w:t>Beyoğlu</w:t>
      </w:r>
      <w:proofErr w:type="spellEnd"/>
      <w:r w:rsidRPr="003C3D00">
        <w:rPr>
          <w:rFonts w:ascii="Libre Franklin" w:eastAsia="Libre Franklin" w:hAnsi="Libre Franklin" w:cs="Libre Franklin"/>
          <w:b/>
          <w:sz w:val="25"/>
          <w:szCs w:val="25"/>
        </w:rPr>
        <w:t xml:space="preserve">. The exhibition explores the evolution of graphic design in </w:t>
      </w:r>
      <w:proofErr w:type="spellStart"/>
      <w:r w:rsidRPr="003C3D00">
        <w:rPr>
          <w:rFonts w:ascii="Libre Franklin" w:eastAsia="Libre Franklin" w:hAnsi="Libre Franklin" w:cs="Libre Franklin"/>
          <w:b/>
          <w:sz w:val="25"/>
          <w:szCs w:val="25"/>
        </w:rPr>
        <w:t>Türkiye</w:t>
      </w:r>
      <w:proofErr w:type="spellEnd"/>
      <w:r w:rsidRPr="003C3D00">
        <w:rPr>
          <w:rFonts w:ascii="Libre Franklin" w:eastAsia="Libre Franklin" w:hAnsi="Libre Franklin" w:cs="Libre Franklin"/>
          <w:b/>
          <w:sz w:val="25"/>
          <w:szCs w:val="25"/>
        </w:rPr>
        <w:t xml:space="preserve"> in the last quarter of the 20th century, focusing on a selection of books.</w:t>
      </w:r>
    </w:p>
    <w:p w14:paraId="4396BF16" w14:textId="77777777" w:rsidR="00AA3453" w:rsidRPr="003C3D00" w:rsidRDefault="00AA3453">
      <w:pPr>
        <w:spacing w:line="268" w:lineRule="auto"/>
        <w:rPr>
          <w:rFonts w:ascii="Libre Franklin" w:eastAsia="Libre Franklin" w:hAnsi="Libre Franklin" w:cs="Libre Franklin"/>
          <w:b/>
          <w:sz w:val="22"/>
          <w:szCs w:val="22"/>
        </w:rPr>
      </w:pPr>
    </w:p>
    <w:p w14:paraId="092D786D" w14:textId="77777777" w:rsidR="00AA3453" w:rsidRPr="003C3D00" w:rsidRDefault="00301294">
      <w:pPr>
        <w:spacing w:line="268" w:lineRule="auto"/>
        <w:rPr>
          <w:rFonts w:ascii="Libre Franklin" w:eastAsia="Libre Franklin" w:hAnsi="Libre Franklin" w:cs="Libre Franklin"/>
          <w:sz w:val="22"/>
          <w:szCs w:val="22"/>
        </w:rPr>
      </w:pPr>
      <w:r w:rsidRPr="003C3D00">
        <w:rPr>
          <w:rFonts w:ascii="Libre Franklin" w:eastAsia="Libre Franklin" w:hAnsi="Libre Franklin" w:cs="Libre Franklin"/>
          <w:sz w:val="22"/>
          <w:szCs w:val="22"/>
        </w:rPr>
        <w:t xml:space="preserve">Founded by </w:t>
      </w:r>
      <w:proofErr w:type="spellStart"/>
      <w:r w:rsidRPr="003C3D00">
        <w:rPr>
          <w:rFonts w:ascii="Libre Franklin" w:eastAsia="Libre Franklin" w:hAnsi="Libre Franklin" w:cs="Libre Franklin"/>
          <w:sz w:val="22"/>
          <w:szCs w:val="22"/>
        </w:rPr>
        <w:t>Garanti</w:t>
      </w:r>
      <w:proofErr w:type="spellEnd"/>
      <w:r w:rsidRPr="003C3D00">
        <w:rPr>
          <w:rFonts w:ascii="Libre Franklin" w:eastAsia="Libre Franklin" w:hAnsi="Libre Franklin" w:cs="Libre Franklin"/>
          <w:sz w:val="22"/>
          <w:szCs w:val="22"/>
        </w:rPr>
        <w:t xml:space="preserve"> BBVA, Salt’s ne</w:t>
      </w:r>
      <w:r w:rsidRPr="003C3D00">
        <w:rPr>
          <w:rFonts w:ascii="Libre Franklin" w:eastAsia="Libre Franklin" w:hAnsi="Libre Franklin" w:cs="Libre Franklin"/>
          <w:sz w:val="22"/>
          <w:szCs w:val="22"/>
        </w:rPr>
        <w:t xml:space="preserve">w exhibition, </w:t>
      </w:r>
      <w:r w:rsidRPr="003C3D00">
        <w:rPr>
          <w:rFonts w:ascii="Libre Franklin" w:eastAsia="Libre Franklin" w:hAnsi="Libre Franklin" w:cs="Libre Franklin"/>
          <w:b/>
          <w:i/>
          <w:sz w:val="22"/>
          <w:szCs w:val="22"/>
        </w:rPr>
        <w:t>Designer’s Note</w:t>
      </w:r>
      <w:r w:rsidRPr="003C3D00">
        <w:rPr>
          <w:rFonts w:ascii="Libre Franklin" w:eastAsia="Libre Franklin" w:hAnsi="Libre Franklin" w:cs="Libre Franklin"/>
          <w:sz w:val="22"/>
          <w:szCs w:val="22"/>
        </w:rPr>
        <w:t xml:space="preserve">, opens on </w:t>
      </w:r>
      <w:r w:rsidRPr="003C3D00">
        <w:rPr>
          <w:rFonts w:ascii="Libre Franklin" w:eastAsia="Libre Franklin" w:hAnsi="Libre Franklin" w:cs="Libre Franklin"/>
          <w:b/>
          <w:sz w:val="22"/>
          <w:szCs w:val="22"/>
        </w:rPr>
        <w:t xml:space="preserve">September 11 </w:t>
      </w:r>
      <w:r w:rsidRPr="003C3D00">
        <w:rPr>
          <w:rFonts w:ascii="Libre Franklin" w:eastAsia="Libre Franklin" w:hAnsi="Libre Franklin" w:cs="Libre Franklin"/>
          <w:sz w:val="22"/>
          <w:szCs w:val="22"/>
        </w:rPr>
        <w:t xml:space="preserve">at </w:t>
      </w:r>
      <w:r w:rsidRPr="003C3D00">
        <w:rPr>
          <w:rFonts w:ascii="Libre Franklin" w:eastAsia="Libre Franklin" w:hAnsi="Libre Franklin" w:cs="Libre Franklin"/>
          <w:b/>
          <w:sz w:val="22"/>
          <w:szCs w:val="22"/>
        </w:rPr>
        <w:t xml:space="preserve">Salt </w:t>
      </w:r>
      <w:proofErr w:type="spellStart"/>
      <w:r w:rsidRPr="003C3D00">
        <w:rPr>
          <w:rFonts w:ascii="Libre Franklin" w:eastAsia="Libre Franklin" w:hAnsi="Libre Franklin" w:cs="Libre Franklin"/>
          <w:b/>
          <w:sz w:val="22"/>
          <w:szCs w:val="22"/>
        </w:rPr>
        <w:t>Beyoğlu</w:t>
      </w:r>
      <w:proofErr w:type="spellEnd"/>
      <w:r w:rsidRPr="003C3D00">
        <w:rPr>
          <w:rFonts w:ascii="Libre Franklin" w:eastAsia="Libre Franklin" w:hAnsi="Libre Franklin" w:cs="Libre Franklin"/>
          <w:sz w:val="22"/>
          <w:szCs w:val="22"/>
        </w:rPr>
        <w:t>. The exhibition looks into a period when cultural publishing gained momentum, foregrounding the graphic designer as a key player. It spans from the 1970s, when the book cover was the prim</w:t>
      </w:r>
      <w:r w:rsidRPr="003C3D00">
        <w:rPr>
          <w:rFonts w:ascii="Libre Franklin" w:eastAsia="Libre Franklin" w:hAnsi="Libre Franklin" w:cs="Libre Franklin"/>
          <w:sz w:val="22"/>
          <w:szCs w:val="22"/>
        </w:rPr>
        <w:t xml:space="preserve">ary design element, to the 1990s, when the book was conceived as an integrated design object.  </w:t>
      </w:r>
    </w:p>
    <w:p w14:paraId="3071A160" w14:textId="77777777" w:rsidR="00AA3453" w:rsidRPr="003C3D00" w:rsidRDefault="00AA3453">
      <w:pPr>
        <w:spacing w:line="268" w:lineRule="auto"/>
        <w:rPr>
          <w:rFonts w:ascii="Libre Franklin" w:eastAsia="Libre Franklin" w:hAnsi="Libre Franklin" w:cs="Libre Franklin"/>
          <w:sz w:val="22"/>
          <w:szCs w:val="22"/>
        </w:rPr>
      </w:pPr>
    </w:p>
    <w:p w14:paraId="1248A70F" w14:textId="77777777" w:rsidR="00AA3453" w:rsidRPr="003C3D00" w:rsidRDefault="00301294">
      <w:pPr>
        <w:spacing w:line="268" w:lineRule="auto"/>
        <w:rPr>
          <w:rFonts w:ascii="Libre Franklin" w:eastAsia="Libre Franklin" w:hAnsi="Libre Franklin" w:cs="Libre Franklin"/>
          <w:sz w:val="22"/>
          <w:szCs w:val="22"/>
        </w:rPr>
      </w:pPr>
      <w:r w:rsidRPr="003C3D00">
        <w:rPr>
          <w:rFonts w:ascii="Libre Franklin" w:eastAsia="Libre Franklin" w:hAnsi="Libre Franklin" w:cs="Libre Franklin"/>
          <w:sz w:val="22"/>
          <w:szCs w:val="22"/>
        </w:rPr>
        <w:t>The final quarter of the 20th century was marked by a series of political, economic, and social upheavals. The economic stabilization program enacted on Januar</w:t>
      </w:r>
      <w:r w:rsidRPr="003C3D00">
        <w:rPr>
          <w:rFonts w:ascii="Libre Franklin" w:eastAsia="Libre Franklin" w:hAnsi="Libre Franklin" w:cs="Libre Franklin"/>
          <w:sz w:val="22"/>
          <w:szCs w:val="22"/>
        </w:rPr>
        <w:t xml:space="preserve">y 24, 1980, paved the way for </w:t>
      </w:r>
      <w:proofErr w:type="spellStart"/>
      <w:r w:rsidRPr="003C3D00">
        <w:rPr>
          <w:rFonts w:ascii="Libre Franklin" w:eastAsia="Libre Franklin" w:hAnsi="Libre Franklin" w:cs="Libre Franklin"/>
          <w:sz w:val="22"/>
          <w:szCs w:val="22"/>
        </w:rPr>
        <w:t>Türkiye’s</w:t>
      </w:r>
      <w:proofErr w:type="spellEnd"/>
      <w:r w:rsidRPr="003C3D00">
        <w:rPr>
          <w:rFonts w:ascii="Libre Franklin" w:eastAsia="Libre Franklin" w:hAnsi="Libre Franklin" w:cs="Libre Franklin"/>
          <w:sz w:val="22"/>
          <w:szCs w:val="22"/>
        </w:rPr>
        <w:t xml:space="preserve"> integration into the global economy, and the September 12 military coup d’état set the stage for a neoliberal transformation, which had a profound impact on the cultural sphere. As the private sector showed growing i</w:t>
      </w:r>
      <w:r w:rsidRPr="003C3D00">
        <w:rPr>
          <w:rFonts w:ascii="Libre Franklin" w:eastAsia="Libre Franklin" w:hAnsi="Libre Franklin" w:cs="Libre Franklin"/>
          <w:sz w:val="22"/>
          <w:szCs w:val="22"/>
        </w:rPr>
        <w:t>nterest in culture during the 1980s, new expansions occurred across various fields, including media, advertising, publishing, and contemporary art. While cultural life was disrupted in many aspects, this period also witnessed a dynamism fueled by the intel</w:t>
      </w:r>
      <w:r w:rsidRPr="003C3D00">
        <w:rPr>
          <w:rFonts w:ascii="Libre Franklin" w:eastAsia="Libre Franklin" w:hAnsi="Libre Franklin" w:cs="Libre Franklin"/>
          <w:sz w:val="22"/>
          <w:szCs w:val="22"/>
        </w:rPr>
        <w:t>lectual climate that the coup d’état sought to suppress, laying the groundwork for today’s cultural publishing.</w:t>
      </w:r>
    </w:p>
    <w:p w14:paraId="083DB35C" w14:textId="77777777" w:rsidR="00AA3453" w:rsidRPr="003C3D00" w:rsidRDefault="00AA3453">
      <w:pPr>
        <w:spacing w:line="268" w:lineRule="auto"/>
        <w:rPr>
          <w:rFonts w:ascii="Libre Franklin" w:eastAsia="Libre Franklin" w:hAnsi="Libre Franklin" w:cs="Libre Franklin"/>
          <w:sz w:val="22"/>
          <w:szCs w:val="22"/>
        </w:rPr>
      </w:pPr>
    </w:p>
    <w:p w14:paraId="421679C8" w14:textId="77777777" w:rsidR="00AA3453" w:rsidRPr="003C3D00" w:rsidRDefault="00301294">
      <w:pPr>
        <w:spacing w:line="268" w:lineRule="auto"/>
        <w:rPr>
          <w:rFonts w:ascii="Libre Franklin" w:eastAsia="Libre Franklin" w:hAnsi="Libre Franklin" w:cs="Libre Franklin"/>
          <w:sz w:val="22"/>
          <w:szCs w:val="22"/>
        </w:rPr>
      </w:pPr>
      <w:r w:rsidRPr="003C3D00">
        <w:rPr>
          <w:rFonts w:ascii="Libre Franklin" w:eastAsia="Libre Franklin" w:hAnsi="Libre Franklin" w:cs="Libre Franklin"/>
          <w:sz w:val="22"/>
          <w:szCs w:val="22"/>
        </w:rPr>
        <w:t>During the 1980s, publishing rallied in both qualitative and quantitative terms and gained a new dimension as banks, conglomerates, and private</w:t>
      </w:r>
      <w:r w:rsidRPr="003C3D00">
        <w:rPr>
          <w:rFonts w:ascii="Libre Franklin" w:eastAsia="Libre Franklin" w:hAnsi="Libre Franklin" w:cs="Libre Franklin"/>
          <w:sz w:val="22"/>
          <w:szCs w:val="22"/>
        </w:rPr>
        <w:t xml:space="preserve"> companies embraced it as a prestigious endeavor. While certain books were banned due to t</w:t>
      </w:r>
      <w:bookmarkStart w:id="0" w:name="_GoBack"/>
      <w:bookmarkEnd w:id="0"/>
      <w:r w:rsidRPr="003C3D00">
        <w:rPr>
          <w:rFonts w:ascii="Libre Franklin" w:eastAsia="Libre Franklin" w:hAnsi="Libre Franklin" w:cs="Libre Franklin"/>
          <w:sz w:val="22"/>
          <w:szCs w:val="22"/>
        </w:rPr>
        <w:t>heir content and cover images, becoming symbols of dissent in the political climate of the time, they were also revalued as cultural commodities. This shift, driven b</w:t>
      </w:r>
      <w:r w:rsidRPr="003C3D00">
        <w:rPr>
          <w:rFonts w:ascii="Libre Franklin" w:eastAsia="Libre Franklin" w:hAnsi="Libre Franklin" w:cs="Libre Franklin"/>
          <w:sz w:val="22"/>
          <w:szCs w:val="22"/>
        </w:rPr>
        <w:t>y new understandings and formal propositions within the burgeoning cultural industry and competition, led to new communicative pursuits, underscoring the emergence of “graphic design” and the “graphic designer.”</w:t>
      </w:r>
    </w:p>
    <w:p w14:paraId="734AD1AF" w14:textId="77777777" w:rsidR="00AA3453" w:rsidRPr="003C3D00" w:rsidRDefault="00AA3453">
      <w:pPr>
        <w:spacing w:line="268" w:lineRule="auto"/>
        <w:rPr>
          <w:rFonts w:ascii="Libre Franklin" w:eastAsia="Libre Franklin" w:hAnsi="Libre Franklin" w:cs="Libre Franklin"/>
          <w:sz w:val="22"/>
          <w:szCs w:val="22"/>
        </w:rPr>
      </w:pPr>
    </w:p>
    <w:p w14:paraId="185B1339" w14:textId="77777777" w:rsidR="00AA3453" w:rsidRPr="003C3D00" w:rsidRDefault="00301294">
      <w:pPr>
        <w:spacing w:line="268" w:lineRule="auto"/>
        <w:rPr>
          <w:rFonts w:ascii="Libre Franklin" w:eastAsia="Libre Franklin" w:hAnsi="Libre Franklin" w:cs="Libre Franklin"/>
          <w:sz w:val="22"/>
          <w:szCs w:val="22"/>
        </w:rPr>
      </w:pPr>
      <w:r w:rsidRPr="003C3D00">
        <w:rPr>
          <w:rFonts w:ascii="Libre Franklin" w:eastAsia="Libre Franklin" w:hAnsi="Libre Franklin" w:cs="Libre Franklin"/>
          <w:sz w:val="22"/>
          <w:szCs w:val="22"/>
        </w:rPr>
        <w:t>These changes became particularly evident i</w:t>
      </w:r>
      <w:r w:rsidRPr="003C3D00">
        <w:rPr>
          <w:rFonts w:ascii="Libre Franklin" w:eastAsia="Libre Franklin" w:hAnsi="Libre Franklin" w:cs="Libre Franklin"/>
          <w:sz w:val="22"/>
          <w:szCs w:val="22"/>
        </w:rPr>
        <w:t xml:space="preserve">n book design during the 1990s. The rise of the graphic designer sparked discussions about their role within publishing and intellectual circles. It was not only private enterprises investing in books with high design quality; publishers of all sizes also </w:t>
      </w:r>
      <w:r w:rsidRPr="003C3D00">
        <w:rPr>
          <w:rFonts w:ascii="Libre Franklin" w:eastAsia="Libre Franklin" w:hAnsi="Libre Franklin" w:cs="Libre Franklin"/>
          <w:sz w:val="22"/>
          <w:szCs w:val="22"/>
        </w:rPr>
        <w:t xml:space="preserve">adopted </w:t>
      </w:r>
      <w:r w:rsidRPr="003C3D00">
        <w:rPr>
          <w:rFonts w:ascii="Libre Franklin" w:eastAsia="Libre Franklin" w:hAnsi="Libre Franklin" w:cs="Libre Franklin"/>
          <w:sz w:val="22"/>
          <w:szCs w:val="22"/>
        </w:rPr>
        <w:lastRenderedPageBreak/>
        <w:t xml:space="preserve">similar graphic standards, creating opportunities for designers to experiment with the conventional book format. The introduction of computers into the design process reduced reliance on specialized expertise at different stages of publication and </w:t>
      </w:r>
      <w:r w:rsidRPr="003C3D00">
        <w:rPr>
          <w:rFonts w:ascii="Libre Franklin" w:eastAsia="Libre Franklin" w:hAnsi="Libre Franklin" w:cs="Libre Franklin"/>
          <w:sz w:val="22"/>
          <w:szCs w:val="22"/>
        </w:rPr>
        <w:t>bridged the gap between designers and the printing press.</w:t>
      </w:r>
    </w:p>
    <w:p w14:paraId="78FD33DE" w14:textId="77777777" w:rsidR="00AA3453" w:rsidRPr="003C3D00" w:rsidRDefault="00AA3453">
      <w:pPr>
        <w:spacing w:line="268" w:lineRule="auto"/>
        <w:rPr>
          <w:rFonts w:ascii="Libre Franklin" w:eastAsia="Libre Franklin" w:hAnsi="Libre Franklin" w:cs="Libre Franklin"/>
          <w:sz w:val="22"/>
          <w:szCs w:val="22"/>
        </w:rPr>
      </w:pPr>
    </w:p>
    <w:p w14:paraId="24BBB466" w14:textId="77777777" w:rsidR="00AA3453" w:rsidRPr="003C3D00" w:rsidRDefault="00301294">
      <w:pPr>
        <w:spacing w:line="268" w:lineRule="auto"/>
        <w:rPr>
          <w:rFonts w:ascii="Libre Franklin" w:eastAsia="Libre Franklin" w:hAnsi="Libre Franklin" w:cs="Libre Franklin"/>
          <w:sz w:val="22"/>
          <w:szCs w:val="22"/>
        </w:rPr>
      </w:pPr>
      <w:r w:rsidRPr="003C3D00">
        <w:rPr>
          <w:rFonts w:ascii="Libre Franklin" w:eastAsia="Libre Franklin" w:hAnsi="Libre Franklin" w:cs="Libre Franklin"/>
          <w:sz w:val="22"/>
          <w:szCs w:val="22"/>
        </w:rPr>
        <w:t xml:space="preserve">Following these transformations, </w:t>
      </w:r>
      <w:r w:rsidRPr="003C3D00">
        <w:rPr>
          <w:rFonts w:ascii="Libre Franklin" w:eastAsia="Libre Franklin" w:hAnsi="Libre Franklin" w:cs="Libre Franklin"/>
          <w:i/>
          <w:sz w:val="22"/>
          <w:szCs w:val="22"/>
        </w:rPr>
        <w:t>Designer’s Note</w:t>
      </w:r>
      <w:r w:rsidRPr="003C3D00">
        <w:rPr>
          <w:rFonts w:ascii="Libre Franklin" w:eastAsia="Libre Franklin" w:hAnsi="Libre Franklin" w:cs="Libre Franklin"/>
          <w:sz w:val="22"/>
          <w:szCs w:val="22"/>
        </w:rPr>
        <w:t xml:space="preserve"> explores the decision-making processes of designers in the creation of books, their interactions with various actors from publishers to printing hou</w:t>
      </w:r>
      <w:r w:rsidRPr="003C3D00">
        <w:rPr>
          <w:rFonts w:ascii="Libre Franklin" w:eastAsia="Libre Franklin" w:hAnsi="Libre Franklin" w:cs="Libre Franklin"/>
          <w:sz w:val="22"/>
          <w:szCs w:val="22"/>
        </w:rPr>
        <w:t xml:space="preserve">ses, and their place in the cultural sphere. Extending from the third floor of Salt </w:t>
      </w:r>
      <w:proofErr w:type="spellStart"/>
      <w:r w:rsidRPr="003C3D00">
        <w:rPr>
          <w:rFonts w:ascii="Libre Franklin" w:eastAsia="Libre Franklin" w:hAnsi="Libre Franklin" w:cs="Libre Franklin"/>
          <w:sz w:val="22"/>
          <w:szCs w:val="22"/>
        </w:rPr>
        <w:t>Beyoğlu</w:t>
      </w:r>
      <w:proofErr w:type="spellEnd"/>
      <w:r w:rsidRPr="003C3D00">
        <w:rPr>
          <w:rFonts w:ascii="Libre Franklin" w:eastAsia="Libre Franklin" w:hAnsi="Libre Franklin" w:cs="Libre Franklin"/>
          <w:sz w:val="22"/>
          <w:szCs w:val="22"/>
        </w:rPr>
        <w:t xml:space="preserve"> to the Forum, the exhibition aims to highlight the often-overlooked role of designers as key contributors to the production of books. It offers insight into a pivot</w:t>
      </w:r>
      <w:r w:rsidRPr="003C3D00">
        <w:rPr>
          <w:rFonts w:ascii="Libre Franklin" w:eastAsia="Libre Franklin" w:hAnsi="Libre Franklin" w:cs="Libre Franklin"/>
          <w:sz w:val="22"/>
          <w:szCs w:val="22"/>
        </w:rPr>
        <w:t>al period that set the stage for the design culture of the 2000s—when books were redefined as “printed” and “electronic”—through a collection of publications, interviews, and archival documents.</w:t>
      </w:r>
    </w:p>
    <w:p w14:paraId="5004847F" w14:textId="77777777" w:rsidR="00AA3453" w:rsidRPr="003C3D00" w:rsidRDefault="00AA3453">
      <w:pPr>
        <w:spacing w:line="268" w:lineRule="auto"/>
        <w:rPr>
          <w:rFonts w:ascii="Libre Franklin" w:eastAsia="Libre Franklin" w:hAnsi="Libre Franklin" w:cs="Libre Franklin"/>
          <w:sz w:val="22"/>
          <w:szCs w:val="22"/>
        </w:rPr>
      </w:pPr>
    </w:p>
    <w:p w14:paraId="585BD500" w14:textId="77777777" w:rsidR="00AA3453" w:rsidRPr="003C3D00" w:rsidRDefault="00301294">
      <w:pPr>
        <w:spacing w:line="268" w:lineRule="auto"/>
        <w:rPr>
          <w:rFonts w:ascii="Libre Franklin" w:eastAsia="Libre Franklin" w:hAnsi="Libre Franklin" w:cs="Libre Franklin"/>
          <w:sz w:val="22"/>
          <w:szCs w:val="22"/>
        </w:rPr>
      </w:pPr>
      <w:r w:rsidRPr="003C3D00">
        <w:rPr>
          <w:rFonts w:ascii="Libre Franklin" w:eastAsia="Libre Franklin" w:hAnsi="Libre Franklin" w:cs="Libre Franklin"/>
          <w:sz w:val="22"/>
          <w:szCs w:val="22"/>
        </w:rPr>
        <w:t xml:space="preserve">Programmed by Eda </w:t>
      </w:r>
      <w:proofErr w:type="spellStart"/>
      <w:r w:rsidRPr="003C3D00">
        <w:rPr>
          <w:rFonts w:ascii="Libre Franklin" w:eastAsia="Libre Franklin" w:hAnsi="Libre Franklin" w:cs="Libre Franklin"/>
          <w:sz w:val="22"/>
          <w:szCs w:val="22"/>
        </w:rPr>
        <w:t>Sezgin</w:t>
      </w:r>
      <w:proofErr w:type="spellEnd"/>
      <w:r w:rsidRPr="003C3D00">
        <w:rPr>
          <w:rFonts w:ascii="Libre Franklin" w:eastAsia="Libre Franklin" w:hAnsi="Libre Franklin" w:cs="Libre Franklin"/>
          <w:sz w:val="22"/>
          <w:szCs w:val="22"/>
        </w:rPr>
        <w:t>, the exhibition</w:t>
      </w:r>
      <w:r w:rsidRPr="003C3D00">
        <w:rPr>
          <w:rFonts w:ascii="Libre Franklin" w:eastAsia="Libre Franklin" w:hAnsi="Libre Franklin" w:cs="Libre Franklin"/>
          <w:i/>
          <w:sz w:val="22"/>
          <w:szCs w:val="22"/>
        </w:rPr>
        <w:t xml:space="preserve"> </w:t>
      </w:r>
      <w:r w:rsidRPr="003C3D00">
        <w:rPr>
          <w:rFonts w:ascii="Libre Franklin" w:eastAsia="Libre Franklin" w:hAnsi="Libre Franklin" w:cs="Libre Franklin"/>
          <w:sz w:val="22"/>
          <w:szCs w:val="22"/>
        </w:rPr>
        <w:t>is on view at</w:t>
      </w:r>
      <w:r w:rsidRPr="003C3D00">
        <w:rPr>
          <w:rFonts w:ascii="Libre Franklin" w:eastAsia="Libre Franklin" w:hAnsi="Libre Franklin" w:cs="Libre Franklin"/>
          <w:b/>
          <w:sz w:val="22"/>
          <w:szCs w:val="22"/>
        </w:rPr>
        <w:t xml:space="preserve"> Salt </w:t>
      </w:r>
      <w:proofErr w:type="spellStart"/>
      <w:r w:rsidRPr="003C3D00">
        <w:rPr>
          <w:rFonts w:ascii="Libre Franklin" w:eastAsia="Libre Franklin" w:hAnsi="Libre Franklin" w:cs="Libre Franklin"/>
          <w:b/>
          <w:sz w:val="22"/>
          <w:szCs w:val="22"/>
        </w:rPr>
        <w:t>Beyoğlu</w:t>
      </w:r>
      <w:proofErr w:type="spellEnd"/>
      <w:r w:rsidRPr="003C3D00">
        <w:rPr>
          <w:rFonts w:ascii="Libre Franklin" w:eastAsia="Libre Franklin" w:hAnsi="Libre Franklin" w:cs="Libre Franklin"/>
          <w:sz w:val="22"/>
          <w:szCs w:val="22"/>
        </w:rPr>
        <w:t xml:space="preserve"> between </w:t>
      </w:r>
      <w:r w:rsidRPr="003C3D00">
        <w:rPr>
          <w:rFonts w:ascii="Libre Franklin" w:eastAsia="Libre Franklin" w:hAnsi="Libre Franklin" w:cs="Libre Franklin"/>
          <w:b/>
          <w:sz w:val="22"/>
          <w:szCs w:val="22"/>
        </w:rPr>
        <w:t xml:space="preserve">September 11, 2024–February 2, 2025. </w:t>
      </w:r>
      <w:r w:rsidRPr="003C3D00">
        <w:rPr>
          <w:rFonts w:ascii="Libre Franklin" w:eastAsia="Libre Franklin" w:hAnsi="Libre Franklin" w:cs="Libre Franklin"/>
          <w:sz w:val="22"/>
          <w:szCs w:val="22"/>
        </w:rPr>
        <w:t xml:space="preserve">Public programs accompanying the exhibition will be announced at saltonline.org and Salt’s social media channels. </w:t>
      </w:r>
    </w:p>
    <w:p w14:paraId="56074B2C" w14:textId="77777777" w:rsidR="00AA3453" w:rsidRPr="003C3D00" w:rsidRDefault="00AA3453">
      <w:pPr>
        <w:spacing w:line="268" w:lineRule="auto"/>
        <w:rPr>
          <w:rFonts w:ascii="Libre Franklin" w:eastAsia="Libre Franklin" w:hAnsi="Libre Franklin" w:cs="Libre Franklin"/>
          <w:sz w:val="22"/>
          <w:szCs w:val="22"/>
        </w:rPr>
      </w:pPr>
    </w:p>
    <w:p w14:paraId="70DBBF95" w14:textId="77777777" w:rsidR="00AA3453" w:rsidRPr="003C3D00" w:rsidRDefault="00301294">
      <w:pPr>
        <w:spacing w:line="268" w:lineRule="auto"/>
        <w:rPr>
          <w:rFonts w:ascii="Libre Franklin" w:eastAsia="Libre Franklin" w:hAnsi="Libre Franklin" w:cs="Libre Franklin"/>
          <w:sz w:val="20"/>
          <w:szCs w:val="20"/>
          <w:highlight w:val="white"/>
        </w:rPr>
      </w:pPr>
      <w:r w:rsidRPr="003C3D00">
        <w:rPr>
          <w:rFonts w:ascii="Libre Franklin" w:eastAsia="Libre Franklin" w:hAnsi="Libre Franklin" w:cs="Libre Franklin"/>
          <w:b/>
          <w:sz w:val="20"/>
          <w:szCs w:val="20"/>
        </w:rPr>
        <w:t xml:space="preserve">Designers: </w:t>
      </w:r>
      <w:proofErr w:type="spellStart"/>
      <w:r w:rsidRPr="003C3D00">
        <w:rPr>
          <w:rFonts w:ascii="Libre Franklin" w:eastAsia="Libre Franklin" w:hAnsi="Libre Franklin" w:cs="Libre Franklin"/>
          <w:sz w:val="20"/>
          <w:szCs w:val="20"/>
          <w:highlight w:val="white"/>
        </w:rPr>
        <w:t>Yurdaer</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Altıntaş</w:t>
      </w:r>
      <w:proofErr w:type="spellEnd"/>
      <w:r w:rsidRPr="003C3D00">
        <w:rPr>
          <w:rFonts w:ascii="Libre Franklin" w:eastAsia="Libre Franklin" w:hAnsi="Libre Franklin" w:cs="Libre Franklin"/>
          <w:sz w:val="20"/>
          <w:szCs w:val="20"/>
          <w:highlight w:val="white"/>
        </w:rPr>
        <w:t xml:space="preserve">, Serdar </w:t>
      </w:r>
      <w:proofErr w:type="spellStart"/>
      <w:r w:rsidRPr="003C3D00">
        <w:rPr>
          <w:rFonts w:ascii="Libre Franklin" w:eastAsia="Libre Franklin" w:hAnsi="Libre Franklin" w:cs="Libre Franklin"/>
          <w:sz w:val="20"/>
          <w:szCs w:val="20"/>
          <w:highlight w:val="white"/>
        </w:rPr>
        <w:t>Benli</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Savaş</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Çekiç</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Gülizar</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Çepoğlu</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Yeşim</w:t>
      </w:r>
      <w:proofErr w:type="spellEnd"/>
      <w:r w:rsidRPr="003C3D00">
        <w:rPr>
          <w:rFonts w:ascii="Libre Franklin" w:eastAsia="Libre Franklin" w:hAnsi="Libre Franklin" w:cs="Libre Franklin"/>
          <w:sz w:val="20"/>
          <w:szCs w:val="20"/>
          <w:highlight w:val="white"/>
        </w:rPr>
        <w:t xml:space="preserve"> Demir </w:t>
      </w:r>
      <w:proofErr w:type="spellStart"/>
      <w:r w:rsidRPr="003C3D00">
        <w:rPr>
          <w:rFonts w:ascii="Libre Franklin" w:eastAsia="Libre Franklin" w:hAnsi="Libre Franklin" w:cs="Libre Franklin"/>
          <w:sz w:val="20"/>
          <w:szCs w:val="20"/>
          <w:highlight w:val="white"/>
        </w:rPr>
        <w:t>Pröhl</w:t>
      </w:r>
      <w:proofErr w:type="spellEnd"/>
      <w:r w:rsidRPr="003C3D00">
        <w:rPr>
          <w:rFonts w:ascii="Libre Franklin" w:eastAsia="Libre Franklin" w:hAnsi="Libre Franklin" w:cs="Libre Franklin"/>
          <w:sz w:val="20"/>
          <w:szCs w:val="20"/>
          <w:highlight w:val="white"/>
        </w:rPr>
        <w:t xml:space="preserve">, Mustafa </w:t>
      </w:r>
      <w:proofErr w:type="spellStart"/>
      <w:r w:rsidRPr="003C3D00">
        <w:rPr>
          <w:rFonts w:ascii="Libre Franklin" w:eastAsia="Libre Franklin" w:hAnsi="Libre Franklin" w:cs="Libre Franklin"/>
          <w:sz w:val="20"/>
          <w:szCs w:val="20"/>
          <w:highlight w:val="white"/>
        </w:rPr>
        <w:t>Eren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Aydın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Erkmen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Bülent</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Erkmen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Ulaş</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Eryavuz</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Cem</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Günübek</w:t>
      </w:r>
      <w:proofErr w:type="spellEnd"/>
      <w:r w:rsidRPr="003C3D00">
        <w:rPr>
          <w:rFonts w:ascii="Libre Franklin" w:eastAsia="Libre Franklin" w:hAnsi="Libre Franklin" w:cs="Libre Franklin"/>
          <w:sz w:val="20"/>
          <w:szCs w:val="20"/>
          <w:highlight w:val="white"/>
        </w:rPr>
        <w:t xml:space="preserve">, Joelle </w:t>
      </w:r>
      <w:proofErr w:type="spellStart"/>
      <w:r w:rsidRPr="003C3D00">
        <w:rPr>
          <w:rFonts w:ascii="Libre Franklin" w:eastAsia="Libre Franklin" w:hAnsi="Libre Franklin" w:cs="Libre Franklin"/>
          <w:sz w:val="20"/>
          <w:szCs w:val="20"/>
          <w:highlight w:val="white"/>
        </w:rPr>
        <w:t>İmamoğlu</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Sadık</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Karamustafa</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Esen</w:t>
      </w:r>
      <w:proofErr w:type="spellEnd"/>
      <w:r w:rsidRPr="003C3D00">
        <w:rPr>
          <w:rFonts w:ascii="Libre Franklin" w:eastAsia="Libre Franklin" w:hAnsi="Libre Franklin" w:cs="Libre Franklin"/>
          <w:sz w:val="20"/>
          <w:szCs w:val="20"/>
          <w:highlight w:val="white"/>
        </w:rPr>
        <w:t xml:space="preserve"> Karol, </w:t>
      </w:r>
      <w:proofErr w:type="spellStart"/>
      <w:r w:rsidRPr="003C3D00">
        <w:rPr>
          <w:rFonts w:ascii="Libre Franklin" w:eastAsia="Libre Franklin" w:hAnsi="Libre Franklin" w:cs="Libre Franklin"/>
          <w:sz w:val="20"/>
          <w:szCs w:val="20"/>
          <w:highlight w:val="white"/>
        </w:rPr>
        <w:t>Sait</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Maden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Hakkı</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Mısırlıoğlu</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Cemalettin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Mutver</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Nazlı</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O</w:t>
      </w:r>
      <w:r w:rsidRPr="003C3D00">
        <w:rPr>
          <w:rFonts w:ascii="Libre Franklin" w:eastAsia="Libre Franklin" w:hAnsi="Libre Franklin" w:cs="Libre Franklin"/>
          <w:sz w:val="20"/>
          <w:szCs w:val="20"/>
          <w:highlight w:val="white"/>
        </w:rPr>
        <w:t>ngan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Nilgün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Öneş</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Ersu</w:t>
      </w:r>
      <w:proofErr w:type="spellEnd"/>
      <w:r w:rsidRPr="003C3D00">
        <w:rPr>
          <w:rFonts w:ascii="Libre Franklin" w:eastAsia="Libre Franklin" w:hAnsi="Libre Franklin" w:cs="Libre Franklin"/>
          <w:sz w:val="20"/>
          <w:szCs w:val="20"/>
          <w:highlight w:val="white"/>
        </w:rPr>
        <w:t xml:space="preserve"> Pekin, Tibet </w:t>
      </w:r>
      <w:proofErr w:type="spellStart"/>
      <w:r w:rsidRPr="003C3D00">
        <w:rPr>
          <w:rFonts w:ascii="Libre Franklin" w:eastAsia="Libre Franklin" w:hAnsi="Libre Franklin" w:cs="Libre Franklin"/>
          <w:sz w:val="20"/>
          <w:szCs w:val="20"/>
          <w:highlight w:val="white"/>
        </w:rPr>
        <w:t>Sanlıman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Alper</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Tunga</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Şen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İlhami</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Turan</w:t>
      </w:r>
      <w:proofErr w:type="spellEnd"/>
      <w:r w:rsidRPr="003C3D00">
        <w:rPr>
          <w:rFonts w:ascii="Libre Franklin" w:eastAsia="Libre Franklin" w:hAnsi="Libre Franklin" w:cs="Libre Franklin"/>
          <w:sz w:val="20"/>
          <w:szCs w:val="20"/>
          <w:highlight w:val="white"/>
        </w:rPr>
        <w:t xml:space="preserve">, Mehmet </w:t>
      </w:r>
      <w:proofErr w:type="spellStart"/>
      <w:r w:rsidRPr="003C3D00">
        <w:rPr>
          <w:rFonts w:ascii="Libre Franklin" w:eastAsia="Libre Franklin" w:hAnsi="Libre Franklin" w:cs="Libre Franklin"/>
          <w:sz w:val="20"/>
          <w:szCs w:val="20"/>
          <w:highlight w:val="white"/>
        </w:rPr>
        <w:t>Ulusel</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Timuçin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Unan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Erkal</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Yavi</w:t>
      </w:r>
      <w:proofErr w:type="spellEnd"/>
    </w:p>
    <w:p w14:paraId="3951A6D9" w14:textId="77777777" w:rsidR="00AA3453" w:rsidRPr="003C3D00" w:rsidRDefault="00AA3453">
      <w:pPr>
        <w:spacing w:line="268" w:lineRule="auto"/>
        <w:rPr>
          <w:rFonts w:ascii="Libre Franklin" w:eastAsia="Libre Franklin" w:hAnsi="Libre Franklin" w:cs="Libre Franklin"/>
          <w:sz w:val="16"/>
          <w:szCs w:val="16"/>
          <w:highlight w:val="white"/>
        </w:rPr>
      </w:pPr>
    </w:p>
    <w:p w14:paraId="0C7AA615" w14:textId="77777777" w:rsidR="00AA3453" w:rsidRPr="003C3D00" w:rsidRDefault="00301294">
      <w:pPr>
        <w:spacing w:line="268" w:lineRule="auto"/>
        <w:jc w:val="center"/>
        <w:rPr>
          <w:rFonts w:ascii="Libre Franklin" w:eastAsia="Libre Franklin" w:hAnsi="Libre Franklin" w:cs="Libre Franklin"/>
          <w:sz w:val="20"/>
          <w:szCs w:val="20"/>
        </w:rPr>
      </w:pPr>
      <w:bookmarkStart w:id="1" w:name="_rk5u6dnhdc44" w:colFirst="0" w:colLast="0"/>
      <w:bookmarkEnd w:id="1"/>
      <w:r w:rsidRPr="003C3D00">
        <w:rPr>
          <w:rFonts w:ascii="Libre Franklin" w:eastAsia="Libre Franklin" w:hAnsi="Libre Franklin" w:cs="Libre Franklin"/>
          <w:sz w:val="20"/>
          <w:szCs w:val="20"/>
        </w:rPr>
        <w:t>* * *</w:t>
      </w:r>
    </w:p>
    <w:p w14:paraId="58421F89" w14:textId="77777777" w:rsidR="00AA3453" w:rsidRPr="003C3D00" w:rsidRDefault="00AA3453">
      <w:pPr>
        <w:spacing w:line="268" w:lineRule="auto"/>
        <w:rPr>
          <w:rFonts w:ascii="Libre Franklin" w:eastAsia="Libre Franklin" w:hAnsi="Libre Franklin" w:cs="Libre Franklin"/>
          <w:sz w:val="16"/>
          <w:szCs w:val="16"/>
        </w:rPr>
      </w:pPr>
    </w:p>
    <w:p w14:paraId="7BC0B58A"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 xml:space="preserve">Program: </w:t>
      </w:r>
      <w:r w:rsidRPr="003C3D00">
        <w:rPr>
          <w:rFonts w:ascii="Libre Franklin" w:eastAsia="Libre Franklin" w:hAnsi="Libre Franklin" w:cs="Libre Franklin"/>
          <w:sz w:val="20"/>
          <w:szCs w:val="20"/>
        </w:rPr>
        <w:t xml:space="preserve">Eda </w:t>
      </w:r>
      <w:proofErr w:type="spellStart"/>
      <w:r w:rsidRPr="003C3D00">
        <w:rPr>
          <w:rFonts w:ascii="Libre Franklin" w:eastAsia="Libre Franklin" w:hAnsi="Libre Franklin" w:cs="Libre Franklin"/>
          <w:sz w:val="20"/>
          <w:szCs w:val="20"/>
        </w:rPr>
        <w:t>Sezgin</w:t>
      </w:r>
      <w:proofErr w:type="spellEnd"/>
    </w:p>
    <w:p w14:paraId="2B01691E"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 xml:space="preserve">Program Coordinator: </w:t>
      </w:r>
      <w:proofErr w:type="spellStart"/>
      <w:r w:rsidRPr="003C3D00">
        <w:rPr>
          <w:rFonts w:ascii="Libre Franklin" w:eastAsia="Libre Franklin" w:hAnsi="Libre Franklin" w:cs="Libre Franklin"/>
          <w:sz w:val="20"/>
          <w:szCs w:val="20"/>
        </w:rPr>
        <w:t>Tuğçe</w:t>
      </w:r>
      <w:proofErr w:type="spellEnd"/>
      <w:r w:rsidRPr="003C3D00">
        <w:rPr>
          <w:rFonts w:ascii="Libre Franklin" w:eastAsia="Libre Franklin" w:hAnsi="Libre Franklin" w:cs="Libre Franklin"/>
          <w:sz w:val="20"/>
          <w:szCs w:val="20"/>
        </w:rPr>
        <w:t xml:space="preserve"> Kaplan, </w:t>
      </w:r>
      <w:proofErr w:type="spellStart"/>
      <w:r w:rsidRPr="003C3D00">
        <w:rPr>
          <w:rFonts w:ascii="Libre Franklin" w:eastAsia="Libre Franklin" w:hAnsi="Libre Franklin" w:cs="Libre Franklin"/>
          <w:sz w:val="20"/>
          <w:szCs w:val="20"/>
        </w:rPr>
        <w:t>Gülce</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Özkara</w:t>
      </w:r>
      <w:proofErr w:type="spellEnd"/>
    </w:p>
    <w:p w14:paraId="702A72A5"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 xml:space="preserve">Design and Production: </w:t>
      </w:r>
      <w:proofErr w:type="spellStart"/>
      <w:r w:rsidRPr="003C3D00">
        <w:rPr>
          <w:rFonts w:ascii="Libre Franklin" w:eastAsia="Libre Franklin" w:hAnsi="Libre Franklin" w:cs="Libre Franklin"/>
          <w:sz w:val="20"/>
          <w:szCs w:val="20"/>
        </w:rPr>
        <w:t>Emirhan</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Altuner</w:t>
      </w:r>
      <w:proofErr w:type="spellEnd"/>
    </w:p>
    <w:p w14:paraId="277D2079"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 xml:space="preserve">Editor: </w:t>
      </w:r>
      <w:proofErr w:type="spellStart"/>
      <w:r w:rsidRPr="003C3D00">
        <w:rPr>
          <w:rFonts w:ascii="Libre Franklin" w:eastAsia="Libre Franklin" w:hAnsi="Libre Franklin" w:cs="Libre Franklin"/>
          <w:sz w:val="20"/>
          <w:szCs w:val="20"/>
        </w:rPr>
        <w:t>Ezgi</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Yurteri</w:t>
      </w:r>
      <w:proofErr w:type="spellEnd"/>
    </w:p>
    <w:p w14:paraId="0653979B"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Tr</w:t>
      </w:r>
      <w:r w:rsidRPr="003C3D00">
        <w:rPr>
          <w:rFonts w:ascii="Libre Franklin" w:eastAsia="Libre Franklin" w:hAnsi="Libre Franklin" w:cs="Libre Franklin"/>
          <w:b/>
          <w:sz w:val="20"/>
          <w:szCs w:val="20"/>
        </w:rPr>
        <w:t xml:space="preserve">anslation: </w:t>
      </w:r>
      <w:proofErr w:type="spellStart"/>
      <w:r w:rsidRPr="003C3D00">
        <w:rPr>
          <w:rFonts w:ascii="Libre Franklin" w:eastAsia="Libre Franklin" w:hAnsi="Libre Franklin" w:cs="Libre Franklin"/>
          <w:sz w:val="20"/>
          <w:szCs w:val="20"/>
        </w:rPr>
        <w:t>Öznur</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Karakaş</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Merve</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Ünsal</w:t>
      </w:r>
      <w:proofErr w:type="spellEnd"/>
    </w:p>
    <w:p w14:paraId="4FEBBA06"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highlight w:val="white"/>
        </w:rPr>
        <w:t xml:space="preserve">Prepress: </w:t>
      </w:r>
      <w:r w:rsidRPr="003C3D00">
        <w:rPr>
          <w:rFonts w:ascii="Libre Franklin" w:eastAsia="Libre Franklin" w:hAnsi="Libre Franklin" w:cs="Libre Franklin"/>
          <w:sz w:val="20"/>
          <w:szCs w:val="20"/>
        </w:rPr>
        <w:t xml:space="preserve">Hasan </w:t>
      </w:r>
      <w:proofErr w:type="spellStart"/>
      <w:r w:rsidRPr="003C3D00">
        <w:rPr>
          <w:rFonts w:ascii="Libre Franklin" w:eastAsia="Libre Franklin" w:hAnsi="Libre Franklin" w:cs="Libre Franklin"/>
          <w:sz w:val="20"/>
          <w:szCs w:val="20"/>
        </w:rPr>
        <w:t>Yiğit</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Kaymakçı</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Elif</w:t>
      </w:r>
      <w:proofErr w:type="spellEnd"/>
      <w:r w:rsidRPr="003C3D00">
        <w:rPr>
          <w:rFonts w:ascii="Libre Franklin" w:eastAsia="Libre Franklin" w:hAnsi="Libre Franklin" w:cs="Libre Franklin"/>
          <w:sz w:val="20"/>
          <w:szCs w:val="20"/>
        </w:rPr>
        <w:t xml:space="preserve"> Tuna</w:t>
      </w:r>
    </w:p>
    <w:p w14:paraId="214C522C"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 xml:space="preserve">Photography: </w:t>
      </w:r>
      <w:proofErr w:type="spellStart"/>
      <w:r w:rsidRPr="003C3D00">
        <w:rPr>
          <w:rFonts w:ascii="Libre Franklin" w:eastAsia="Libre Franklin" w:hAnsi="Libre Franklin" w:cs="Libre Franklin"/>
          <w:sz w:val="20"/>
          <w:szCs w:val="20"/>
        </w:rPr>
        <w:t>Kayhan</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Kaygusuz</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Alen</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Yahyaoğlu</w:t>
      </w:r>
      <w:proofErr w:type="spellEnd"/>
      <w:r w:rsidRPr="003C3D00">
        <w:rPr>
          <w:rFonts w:ascii="Libre Franklin" w:eastAsia="Libre Franklin" w:hAnsi="Libre Franklin" w:cs="Libre Franklin"/>
          <w:sz w:val="20"/>
          <w:szCs w:val="20"/>
        </w:rPr>
        <w:t xml:space="preserve"> </w:t>
      </w:r>
    </w:p>
    <w:p w14:paraId="07F91B3C"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Installation</w:t>
      </w:r>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Fiksatif</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Eray</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Özcan</w:t>
      </w:r>
      <w:proofErr w:type="spellEnd"/>
      <w:r w:rsidRPr="003C3D00">
        <w:rPr>
          <w:rFonts w:ascii="Libre Franklin" w:eastAsia="Libre Franklin" w:hAnsi="Libre Franklin" w:cs="Libre Franklin"/>
          <w:sz w:val="20"/>
          <w:szCs w:val="20"/>
        </w:rPr>
        <w:t xml:space="preserve">, 3T </w:t>
      </w:r>
      <w:proofErr w:type="spellStart"/>
      <w:r w:rsidRPr="003C3D00">
        <w:rPr>
          <w:rFonts w:ascii="Libre Franklin" w:eastAsia="Libre Franklin" w:hAnsi="Libre Franklin" w:cs="Libre Franklin"/>
          <w:sz w:val="20"/>
          <w:szCs w:val="20"/>
        </w:rPr>
        <w:t>Reklam</w:t>
      </w:r>
      <w:proofErr w:type="spellEnd"/>
      <w:r w:rsidRPr="003C3D00">
        <w:rPr>
          <w:rFonts w:ascii="Libre Franklin" w:eastAsia="Libre Franklin" w:hAnsi="Libre Franklin" w:cs="Libre Franklin"/>
          <w:sz w:val="20"/>
          <w:szCs w:val="20"/>
        </w:rPr>
        <w:t xml:space="preserve"> </w:t>
      </w:r>
    </w:p>
    <w:p w14:paraId="7A967794" w14:textId="77777777" w:rsidR="00AA3453" w:rsidRPr="003C3D00" w:rsidRDefault="00301294">
      <w:pPr>
        <w:spacing w:line="268" w:lineRule="auto"/>
        <w:rPr>
          <w:rFonts w:ascii="Libre Franklin" w:eastAsia="Libre Franklin" w:hAnsi="Libre Franklin" w:cs="Libre Franklin"/>
          <w:sz w:val="20"/>
          <w:szCs w:val="20"/>
        </w:rPr>
      </w:pPr>
      <w:r w:rsidRPr="003C3D00">
        <w:rPr>
          <w:rFonts w:ascii="Libre Franklin" w:eastAsia="Libre Franklin" w:hAnsi="Libre Franklin" w:cs="Libre Franklin"/>
          <w:b/>
          <w:sz w:val="20"/>
          <w:szCs w:val="20"/>
        </w:rPr>
        <w:t>Communication Design</w:t>
      </w:r>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Fol</w:t>
      </w:r>
      <w:proofErr w:type="spellEnd"/>
      <w:r w:rsidRPr="003C3D00">
        <w:rPr>
          <w:rFonts w:ascii="Libre Franklin" w:eastAsia="Libre Franklin" w:hAnsi="Libre Franklin" w:cs="Libre Franklin"/>
          <w:sz w:val="20"/>
          <w:szCs w:val="20"/>
        </w:rPr>
        <w:t xml:space="preserve"> </w:t>
      </w:r>
    </w:p>
    <w:p w14:paraId="79765E1A" w14:textId="77777777" w:rsidR="00AA3453" w:rsidRPr="003C3D00" w:rsidRDefault="00301294">
      <w:pPr>
        <w:spacing w:line="268" w:lineRule="auto"/>
        <w:rPr>
          <w:rFonts w:ascii="Libre Franklin" w:eastAsia="Libre Franklin" w:hAnsi="Libre Franklin" w:cs="Libre Franklin"/>
          <w:sz w:val="20"/>
          <w:szCs w:val="20"/>
          <w:highlight w:val="white"/>
        </w:rPr>
      </w:pPr>
      <w:r w:rsidRPr="003C3D00">
        <w:rPr>
          <w:rFonts w:ascii="Libre Franklin" w:eastAsia="Libre Franklin" w:hAnsi="Libre Franklin" w:cs="Libre Franklin"/>
          <w:b/>
          <w:sz w:val="20"/>
          <w:szCs w:val="20"/>
        </w:rPr>
        <w:t xml:space="preserve">Contributors: </w:t>
      </w:r>
      <w:proofErr w:type="spellStart"/>
      <w:r w:rsidRPr="003C3D00">
        <w:rPr>
          <w:rFonts w:ascii="Libre Franklin" w:eastAsia="Libre Franklin" w:hAnsi="Libre Franklin" w:cs="Libre Franklin"/>
          <w:sz w:val="20"/>
          <w:szCs w:val="20"/>
          <w:highlight w:val="white"/>
        </w:rPr>
        <w:t>Orkun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Dayıoğlu</w:t>
      </w:r>
      <w:proofErr w:type="spellEnd"/>
      <w:r w:rsidRPr="003C3D00">
        <w:rPr>
          <w:rFonts w:ascii="Libre Franklin" w:eastAsia="Libre Franklin" w:hAnsi="Libre Franklin" w:cs="Libre Franklin"/>
          <w:sz w:val="20"/>
          <w:szCs w:val="20"/>
          <w:highlight w:val="white"/>
        </w:rPr>
        <w:t xml:space="preserve">, </w:t>
      </w:r>
      <w:r w:rsidRPr="003C3D00">
        <w:rPr>
          <w:rFonts w:ascii="Libre Franklin" w:eastAsia="Libre Franklin" w:hAnsi="Libre Franklin" w:cs="Libre Franklin"/>
          <w:sz w:val="20"/>
          <w:szCs w:val="20"/>
        </w:rPr>
        <w:t xml:space="preserve">Seda </w:t>
      </w:r>
      <w:proofErr w:type="spellStart"/>
      <w:r w:rsidRPr="003C3D00">
        <w:rPr>
          <w:rFonts w:ascii="Libre Franklin" w:eastAsia="Libre Franklin" w:hAnsi="Libre Franklin" w:cs="Libre Franklin"/>
          <w:sz w:val="20"/>
          <w:szCs w:val="20"/>
        </w:rPr>
        <w:t>Ertürk</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Defne</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Güzelde</w:t>
      </w:r>
      <w:r w:rsidRPr="003C3D00">
        <w:rPr>
          <w:rFonts w:ascii="Libre Franklin" w:eastAsia="Libre Franklin" w:hAnsi="Libre Franklin" w:cs="Libre Franklin"/>
          <w:sz w:val="20"/>
          <w:szCs w:val="20"/>
        </w:rPr>
        <w:t>re</w:t>
      </w:r>
      <w:proofErr w:type="spellEnd"/>
      <w:r w:rsidRPr="003C3D00">
        <w:rPr>
          <w:rFonts w:ascii="Libre Franklin" w:eastAsia="Libre Franklin" w:hAnsi="Libre Franklin" w:cs="Libre Franklin"/>
          <w:sz w:val="20"/>
          <w:szCs w:val="20"/>
        </w:rPr>
        <w:t xml:space="preserve">, Mustafa </w:t>
      </w:r>
      <w:proofErr w:type="spellStart"/>
      <w:r w:rsidRPr="003C3D00">
        <w:rPr>
          <w:rFonts w:ascii="Libre Franklin" w:eastAsia="Libre Franklin" w:hAnsi="Libre Franklin" w:cs="Libre Franklin"/>
          <w:sz w:val="20"/>
          <w:szCs w:val="20"/>
        </w:rPr>
        <w:t>Hazneci</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Mümin</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Barış</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Korkmaz</w:t>
      </w:r>
      <w:proofErr w:type="spellEnd"/>
      <w:r w:rsidRPr="003C3D00">
        <w:rPr>
          <w:rFonts w:ascii="Libre Franklin" w:eastAsia="Libre Franklin" w:hAnsi="Libre Franklin" w:cs="Libre Franklin"/>
          <w:sz w:val="20"/>
          <w:szCs w:val="20"/>
        </w:rPr>
        <w:t xml:space="preserve">, Ahmet </w:t>
      </w:r>
      <w:proofErr w:type="spellStart"/>
      <w:r w:rsidRPr="003C3D00">
        <w:rPr>
          <w:rFonts w:ascii="Libre Franklin" w:eastAsia="Libre Franklin" w:hAnsi="Libre Franklin" w:cs="Libre Franklin"/>
          <w:sz w:val="20"/>
          <w:szCs w:val="20"/>
        </w:rPr>
        <w:t>Metin</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Öztürk</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Orhan</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Uslu</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Sinem</w:t>
      </w:r>
      <w:proofErr w:type="spellEnd"/>
      <w:r w:rsidRPr="003C3D00">
        <w:rPr>
          <w:rFonts w:ascii="Libre Franklin" w:eastAsia="Libre Franklin" w:hAnsi="Libre Franklin" w:cs="Libre Franklin"/>
          <w:sz w:val="20"/>
          <w:szCs w:val="20"/>
        </w:rPr>
        <w:t xml:space="preserve"> Ayşe </w:t>
      </w:r>
      <w:proofErr w:type="spellStart"/>
      <w:r w:rsidRPr="003C3D00">
        <w:rPr>
          <w:rFonts w:ascii="Libre Franklin" w:eastAsia="Libre Franklin" w:hAnsi="Libre Franklin" w:cs="Libre Franklin"/>
          <w:sz w:val="20"/>
          <w:szCs w:val="20"/>
        </w:rPr>
        <w:t>Gülmez</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Saydam</w:t>
      </w:r>
      <w:proofErr w:type="spellEnd"/>
      <w:r w:rsidRPr="003C3D00">
        <w:rPr>
          <w:rFonts w:ascii="Libre Franklin" w:eastAsia="Libre Franklin" w:hAnsi="Libre Franklin" w:cs="Libre Franklin"/>
          <w:sz w:val="20"/>
          <w:szCs w:val="20"/>
        </w:rPr>
        <w:t xml:space="preserve">, Zeynep </w:t>
      </w:r>
      <w:proofErr w:type="spellStart"/>
      <w:r w:rsidRPr="003C3D00">
        <w:rPr>
          <w:rFonts w:ascii="Libre Franklin" w:eastAsia="Libre Franklin" w:hAnsi="Libre Franklin" w:cs="Libre Franklin"/>
          <w:sz w:val="20"/>
          <w:szCs w:val="20"/>
        </w:rPr>
        <w:t>Dila</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Sönmez</w:t>
      </w:r>
      <w:proofErr w:type="spellEnd"/>
    </w:p>
    <w:p w14:paraId="4D04F6AB" w14:textId="77777777" w:rsidR="00AA3453" w:rsidRPr="003C3D00" w:rsidRDefault="00301294">
      <w:pPr>
        <w:spacing w:line="268" w:lineRule="auto"/>
        <w:rPr>
          <w:rFonts w:ascii="Libre Franklin" w:eastAsia="Libre Franklin" w:hAnsi="Libre Franklin" w:cs="Libre Franklin"/>
          <w:sz w:val="20"/>
          <w:szCs w:val="20"/>
          <w:highlight w:val="white"/>
        </w:rPr>
      </w:pPr>
      <w:r w:rsidRPr="003C3D00">
        <w:rPr>
          <w:rFonts w:ascii="Libre Franklin" w:eastAsia="Libre Franklin" w:hAnsi="Libre Franklin" w:cs="Libre Franklin"/>
          <w:b/>
          <w:sz w:val="20"/>
          <w:szCs w:val="20"/>
          <w:highlight w:val="white"/>
        </w:rPr>
        <w:t>Acknowledgments</w:t>
      </w:r>
      <w:r w:rsidRPr="003C3D00">
        <w:rPr>
          <w:rFonts w:ascii="Libre Franklin" w:eastAsia="Libre Franklin" w:hAnsi="Libre Franklin" w:cs="Libre Franklin"/>
          <w:b/>
          <w:sz w:val="20"/>
          <w:szCs w:val="20"/>
        </w:rPr>
        <w:t xml:space="preserve">: </w:t>
      </w:r>
      <w:r w:rsidRPr="003C3D00">
        <w:rPr>
          <w:rFonts w:ascii="Libre Franklin" w:eastAsia="Libre Franklin" w:hAnsi="Libre Franklin" w:cs="Libre Franklin"/>
          <w:sz w:val="20"/>
          <w:szCs w:val="20"/>
        </w:rPr>
        <w:t xml:space="preserve">Kamer </w:t>
      </w:r>
      <w:proofErr w:type="spellStart"/>
      <w:r w:rsidRPr="003C3D00">
        <w:rPr>
          <w:rFonts w:ascii="Libre Franklin" w:eastAsia="Libre Franklin" w:hAnsi="Libre Franklin" w:cs="Libre Franklin"/>
          <w:sz w:val="20"/>
          <w:szCs w:val="20"/>
        </w:rPr>
        <w:t>Altınova</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İlhan</w:t>
      </w:r>
      <w:proofErr w:type="spellEnd"/>
      <w:r w:rsidRPr="003C3D00">
        <w:rPr>
          <w:rFonts w:ascii="Libre Franklin" w:eastAsia="Libre Franklin" w:hAnsi="Libre Franklin" w:cs="Libre Franklin"/>
          <w:sz w:val="20"/>
          <w:szCs w:val="20"/>
        </w:rPr>
        <w:t xml:space="preserve"> Bilge, Ludmilla </w:t>
      </w:r>
      <w:proofErr w:type="spellStart"/>
      <w:r w:rsidRPr="003C3D00">
        <w:rPr>
          <w:rFonts w:ascii="Libre Franklin" w:eastAsia="Libre Franklin" w:hAnsi="Libre Franklin" w:cs="Libre Franklin"/>
          <w:sz w:val="20"/>
          <w:szCs w:val="20"/>
        </w:rPr>
        <w:t>Büyüm</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Nazar</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Büyüm</w:t>
      </w:r>
      <w:proofErr w:type="spellEnd"/>
      <w:r w:rsidRPr="003C3D00">
        <w:rPr>
          <w:rFonts w:ascii="Libre Franklin" w:eastAsia="Libre Franklin" w:hAnsi="Libre Franklin" w:cs="Libre Franklin"/>
          <w:sz w:val="20"/>
          <w:szCs w:val="20"/>
        </w:rPr>
        <w:t xml:space="preserve">, </w:t>
      </w:r>
      <w:proofErr w:type="spellStart"/>
      <w:r w:rsidRPr="003C3D00">
        <w:rPr>
          <w:rFonts w:ascii="Libre Franklin" w:eastAsia="Libre Franklin" w:hAnsi="Libre Franklin" w:cs="Libre Franklin"/>
          <w:sz w:val="20"/>
          <w:szCs w:val="20"/>
        </w:rPr>
        <w:t>Ay</w:t>
      </w:r>
      <w:r w:rsidRPr="003C3D00">
        <w:rPr>
          <w:rFonts w:ascii="Libre Franklin" w:eastAsia="Libre Franklin" w:hAnsi="Libre Franklin" w:cs="Libre Franklin"/>
          <w:sz w:val="20"/>
          <w:szCs w:val="20"/>
          <w:highlight w:val="white"/>
        </w:rPr>
        <w:t>şegül</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Coşkun</w:t>
      </w:r>
      <w:proofErr w:type="spellEnd"/>
      <w:r w:rsidRPr="003C3D00">
        <w:rPr>
          <w:rFonts w:ascii="Libre Franklin" w:eastAsia="Libre Franklin" w:hAnsi="Libre Franklin" w:cs="Libre Franklin"/>
          <w:sz w:val="20"/>
          <w:szCs w:val="20"/>
          <w:highlight w:val="white"/>
        </w:rPr>
        <w:t xml:space="preserve"> and </w:t>
      </w:r>
      <w:proofErr w:type="spellStart"/>
      <w:r w:rsidRPr="003C3D00">
        <w:rPr>
          <w:rFonts w:ascii="Libre Franklin" w:eastAsia="Libre Franklin" w:hAnsi="Libre Franklin" w:cs="Libre Franklin"/>
          <w:sz w:val="20"/>
          <w:szCs w:val="20"/>
          <w:highlight w:val="white"/>
        </w:rPr>
        <w:t>Hanife</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Yalçın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Akbank</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Sanat</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Savaş</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Çekiç</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Esra</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Melike</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Çuluk</w:t>
      </w:r>
      <w:proofErr w:type="spellEnd"/>
      <w:r w:rsidRPr="003C3D00">
        <w:rPr>
          <w:rFonts w:ascii="Libre Franklin" w:eastAsia="Libre Franklin" w:hAnsi="Libre Franklin" w:cs="Libre Franklin"/>
          <w:sz w:val="20"/>
          <w:szCs w:val="20"/>
          <w:highlight w:val="white"/>
        </w:rPr>
        <w:t xml:space="preserve"> and Ayşe </w:t>
      </w:r>
      <w:proofErr w:type="spellStart"/>
      <w:r w:rsidRPr="003C3D00">
        <w:rPr>
          <w:rFonts w:ascii="Libre Franklin" w:eastAsia="Libre Franklin" w:hAnsi="Libre Franklin" w:cs="Libre Franklin"/>
          <w:sz w:val="20"/>
          <w:szCs w:val="20"/>
          <w:highlight w:val="white"/>
        </w:rPr>
        <w:t>Gür</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Millî</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Reasürans</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Sanat</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Galerisi</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Bülent</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Erkmen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Uğur</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Eruzun</w:t>
      </w:r>
      <w:proofErr w:type="spellEnd"/>
      <w:r w:rsidRPr="003C3D00">
        <w:rPr>
          <w:rFonts w:ascii="Libre Franklin" w:eastAsia="Libre Franklin" w:hAnsi="Libre Franklin" w:cs="Libre Franklin"/>
          <w:sz w:val="20"/>
          <w:szCs w:val="20"/>
          <w:highlight w:val="white"/>
        </w:rPr>
        <w:t xml:space="preserve"> (Robinson Crusoe 389 Bookstore), </w:t>
      </w:r>
      <w:proofErr w:type="spellStart"/>
      <w:r w:rsidRPr="003C3D00">
        <w:rPr>
          <w:rFonts w:ascii="Libre Franklin" w:eastAsia="Libre Franklin" w:hAnsi="Libre Franklin" w:cs="Libre Franklin"/>
          <w:sz w:val="20"/>
          <w:szCs w:val="20"/>
          <w:highlight w:val="white"/>
        </w:rPr>
        <w:t>Sadık</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Karamustafa</w:t>
      </w:r>
      <w:proofErr w:type="spellEnd"/>
      <w:r w:rsidRPr="003C3D00">
        <w:rPr>
          <w:rFonts w:ascii="Libre Franklin" w:eastAsia="Libre Franklin" w:hAnsi="Libre Franklin" w:cs="Libre Franklin"/>
          <w:sz w:val="20"/>
          <w:szCs w:val="20"/>
          <w:highlight w:val="white"/>
        </w:rPr>
        <w:t xml:space="preserve">, Can </w:t>
      </w:r>
      <w:proofErr w:type="spellStart"/>
      <w:r w:rsidRPr="003C3D00">
        <w:rPr>
          <w:rFonts w:ascii="Libre Franklin" w:eastAsia="Libre Franklin" w:hAnsi="Libre Franklin" w:cs="Libre Franklin"/>
          <w:sz w:val="20"/>
          <w:szCs w:val="20"/>
          <w:highlight w:val="white"/>
        </w:rPr>
        <w:t>Maden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Sarp</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Maden</w:t>
      </w:r>
      <w:proofErr w:type="spellEnd"/>
      <w:r w:rsidRPr="003C3D00">
        <w:rPr>
          <w:rFonts w:ascii="Libre Franklin" w:eastAsia="Libre Franklin" w:hAnsi="Libre Franklin" w:cs="Libre Franklin"/>
          <w:sz w:val="20"/>
          <w:szCs w:val="20"/>
          <w:highlight w:val="white"/>
        </w:rPr>
        <w:t xml:space="preserve">, İdris </w:t>
      </w:r>
      <w:proofErr w:type="spellStart"/>
      <w:r w:rsidRPr="003C3D00">
        <w:rPr>
          <w:rFonts w:ascii="Libre Franklin" w:eastAsia="Libre Franklin" w:hAnsi="Libre Franklin" w:cs="Libre Franklin"/>
          <w:sz w:val="20"/>
          <w:szCs w:val="20"/>
          <w:highlight w:val="white"/>
        </w:rPr>
        <w:t>Özgül</w:t>
      </w:r>
      <w:proofErr w:type="spellEnd"/>
      <w:r w:rsidRPr="003C3D00">
        <w:rPr>
          <w:rFonts w:ascii="Libre Franklin" w:eastAsia="Libre Franklin" w:hAnsi="Libre Franklin" w:cs="Libre Franklin"/>
          <w:sz w:val="20"/>
          <w:szCs w:val="20"/>
          <w:highlight w:val="white"/>
        </w:rPr>
        <w:t xml:space="preserve">, STABILO, </w:t>
      </w:r>
      <w:proofErr w:type="spellStart"/>
      <w:r w:rsidRPr="003C3D00">
        <w:rPr>
          <w:rFonts w:ascii="Libre Franklin" w:eastAsia="Libre Franklin" w:hAnsi="Libre Franklin" w:cs="Libre Franklin"/>
          <w:sz w:val="20"/>
          <w:szCs w:val="20"/>
          <w:highlight w:val="white"/>
        </w:rPr>
        <w:t>Lokman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Şahin</w:t>
      </w:r>
      <w:proofErr w:type="spellEnd"/>
      <w:r w:rsidRPr="003C3D00">
        <w:rPr>
          <w:rFonts w:ascii="Libre Franklin" w:eastAsia="Libre Franklin" w:hAnsi="Libre Franklin" w:cs="Libre Franklin"/>
          <w:sz w:val="20"/>
          <w:szCs w:val="20"/>
          <w:highlight w:val="white"/>
        </w:rPr>
        <w:t xml:space="preserve"> and </w:t>
      </w:r>
      <w:proofErr w:type="spellStart"/>
      <w:r w:rsidRPr="003C3D00">
        <w:rPr>
          <w:rFonts w:ascii="Libre Franklin" w:eastAsia="Libre Franklin" w:hAnsi="Libre Franklin" w:cs="Libre Franklin"/>
          <w:sz w:val="20"/>
          <w:szCs w:val="20"/>
          <w:highlight w:val="white"/>
        </w:rPr>
        <w:t>Ufuk</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Şahin</w:t>
      </w:r>
      <w:proofErr w:type="spellEnd"/>
      <w:r w:rsidRPr="003C3D00">
        <w:rPr>
          <w:rFonts w:ascii="Libre Franklin" w:eastAsia="Libre Franklin" w:hAnsi="Libre Franklin" w:cs="Libre Franklin"/>
          <w:sz w:val="20"/>
          <w:szCs w:val="20"/>
          <w:highlight w:val="white"/>
        </w:rPr>
        <w:t xml:space="preserve"> (MAS </w:t>
      </w:r>
      <w:proofErr w:type="spellStart"/>
      <w:r w:rsidRPr="003C3D00">
        <w:rPr>
          <w:rFonts w:ascii="Libre Franklin" w:eastAsia="Libre Franklin" w:hAnsi="Libre Franklin" w:cs="Libre Franklin"/>
          <w:sz w:val="20"/>
          <w:szCs w:val="20"/>
          <w:highlight w:val="white"/>
        </w:rPr>
        <w:t>Matbaa</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Sermet</w:t>
      </w:r>
      <w:proofErr w:type="spellEnd"/>
      <w:r w:rsidRPr="003C3D00">
        <w:rPr>
          <w:rFonts w:ascii="Libre Franklin" w:eastAsia="Libre Franklin" w:hAnsi="Libre Franklin" w:cs="Libre Franklin"/>
          <w:sz w:val="20"/>
          <w:szCs w:val="20"/>
          <w:highlight w:val="white"/>
        </w:rPr>
        <w:t xml:space="preserve"> Tolan and </w:t>
      </w:r>
      <w:proofErr w:type="spellStart"/>
      <w:r w:rsidRPr="003C3D00">
        <w:rPr>
          <w:rFonts w:ascii="Libre Franklin" w:eastAsia="Libre Franklin" w:hAnsi="Libre Franklin" w:cs="Libre Franklin"/>
          <w:sz w:val="20"/>
          <w:szCs w:val="20"/>
          <w:highlight w:val="white"/>
        </w:rPr>
        <w:t>Işık</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Yüc</w:t>
      </w:r>
      <w:r w:rsidRPr="003C3D00">
        <w:rPr>
          <w:rFonts w:ascii="Libre Franklin" w:eastAsia="Libre Franklin" w:hAnsi="Libre Franklin" w:cs="Libre Franklin"/>
          <w:sz w:val="20"/>
          <w:szCs w:val="20"/>
          <w:highlight w:val="white"/>
        </w:rPr>
        <w:t>eoral</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Ofset</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Yapımevi</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Tekin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Yayınevi</w:t>
      </w:r>
      <w:proofErr w:type="spellEnd"/>
      <w:r w:rsidRPr="003C3D00">
        <w:rPr>
          <w:rFonts w:ascii="Libre Franklin" w:eastAsia="Libre Franklin" w:hAnsi="Libre Franklin" w:cs="Libre Franklin"/>
          <w:sz w:val="20"/>
          <w:szCs w:val="20"/>
          <w:highlight w:val="white"/>
        </w:rPr>
        <w:t xml:space="preserve">, Terminal, </w:t>
      </w:r>
      <w:proofErr w:type="spellStart"/>
      <w:r w:rsidRPr="003C3D00">
        <w:rPr>
          <w:rFonts w:ascii="Libre Franklin" w:eastAsia="Libre Franklin" w:hAnsi="Libre Franklin" w:cs="Libre Franklin"/>
          <w:sz w:val="20"/>
          <w:szCs w:val="20"/>
          <w:highlight w:val="white"/>
        </w:rPr>
        <w:t>Ceylan</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Toraman</w:t>
      </w:r>
      <w:proofErr w:type="spellEnd"/>
      <w:r w:rsidRPr="003C3D00">
        <w:rPr>
          <w:rFonts w:ascii="Libre Franklin" w:eastAsia="Libre Franklin" w:hAnsi="Libre Franklin" w:cs="Libre Franklin"/>
          <w:sz w:val="20"/>
          <w:szCs w:val="20"/>
          <w:highlight w:val="white"/>
        </w:rPr>
        <w:t xml:space="preserve">, Murat </w:t>
      </w:r>
      <w:proofErr w:type="spellStart"/>
      <w:r w:rsidRPr="003C3D00">
        <w:rPr>
          <w:rFonts w:ascii="Libre Franklin" w:eastAsia="Libre Franklin" w:hAnsi="Libre Franklin" w:cs="Libre Franklin"/>
          <w:sz w:val="20"/>
          <w:szCs w:val="20"/>
          <w:highlight w:val="white"/>
        </w:rPr>
        <w:t>Yılmaz</w:t>
      </w:r>
      <w:proofErr w:type="spellEnd"/>
    </w:p>
    <w:p w14:paraId="5277D543" w14:textId="77777777" w:rsidR="00AA3453" w:rsidRPr="003C3D00" w:rsidRDefault="00AA3453">
      <w:pPr>
        <w:spacing w:line="268" w:lineRule="auto"/>
        <w:rPr>
          <w:rFonts w:ascii="Libre Franklin" w:eastAsia="Libre Franklin" w:hAnsi="Libre Franklin" w:cs="Libre Franklin"/>
          <w:i/>
          <w:sz w:val="20"/>
          <w:szCs w:val="20"/>
        </w:rPr>
      </w:pPr>
    </w:p>
    <w:p w14:paraId="5A3D4EB2" w14:textId="77777777" w:rsidR="00AA3453" w:rsidRPr="003C3D00" w:rsidRDefault="00301294">
      <w:pPr>
        <w:spacing w:line="268" w:lineRule="auto"/>
        <w:rPr>
          <w:rFonts w:ascii="Libre Franklin" w:eastAsia="Libre Franklin" w:hAnsi="Libre Franklin" w:cs="Libre Franklin"/>
          <w:sz w:val="20"/>
          <w:szCs w:val="20"/>
          <w:highlight w:val="white"/>
        </w:rPr>
      </w:pPr>
      <w:r w:rsidRPr="003C3D00">
        <w:rPr>
          <w:rFonts w:ascii="Libre Franklin" w:eastAsia="Libre Franklin" w:hAnsi="Libre Franklin" w:cs="Libre Franklin"/>
          <w:i/>
          <w:sz w:val="20"/>
          <w:szCs w:val="20"/>
          <w:highlight w:val="white"/>
        </w:rPr>
        <w:t xml:space="preserve">Designer’s Note </w:t>
      </w:r>
      <w:r w:rsidRPr="003C3D00">
        <w:rPr>
          <w:rFonts w:ascii="Libre Franklin" w:eastAsia="Libre Franklin" w:hAnsi="Libre Franklin" w:cs="Libre Franklin"/>
          <w:sz w:val="20"/>
          <w:szCs w:val="20"/>
          <w:highlight w:val="white"/>
        </w:rPr>
        <w:t xml:space="preserve">is realized with the contributions of </w:t>
      </w:r>
      <w:proofErr w:type="spellStart"/>
      <w:r w:rsidRPr="003C3D00">
        <w:rPr>
          <w:rFonts w:ascii="Libre Franklin" w:eastAsia="Libre Franklin" w:hAnsi="Libre Franklin" w:cs="Libre Franklin"/>
          <w:sz w:val="20"/>
          <w:szCs w:val="20"/>
          <w:highlight w:val="white"/>
        </w:rPr>
        <w:t>Eureko</w:t>
      </w:r>
      <w:proofErr w:type="spellEnd"/>
      <w:r w:rsidRPr="003C3D00">
        <w:rPr>
          <w:rFonts w:ascii="Libre Franklin" w:eastAsia="Libre Franklin" w:hAnsi="Libre Franklin" w:cs="Libre Franklin"/>
          <w:sz w:val="20"/>
          <w:szCs w:val="20"/>
          <w:highlight w:val="white"/>
        </w:rPr>
        <w:t xml:space="preserve"> </w:t>
      </w:r>
      <w:proofErr w:type="spellStart"/>
      <w:r w:rsidRPr="003C3D00">
        <w:rPr>
          <w:rFonts w:ascii="Libre Franklin" w:eastAsia="Libre Franklin" w:hAnsi="Libre Franklin" w:cs="Libre Franklin"/>
          <w:sz w:val="20"/>
          <w:szCs w:val="20"/>
          <w:highlight w:val="white"/>
        </w:rPr>
        <w:t>Sigorta</w:t>
      </w:r>
      <w:proofErr w:type="spellEnd"/>
      <w:r w:rsidRPr="003C3D00">
        <w:rPr>
          <w:rFonts w:ascii="Libre Franklin" w:eastAsia="Libre Franklin" w:hAnsi="Libre Franklin" w:cs="Libre Franklin"/>
          <w:sz w:val="20"/>
          <w:szCs w:val="20"/>
          <w:highlight w:val="white"/>
        </w:rPr>
        <w:t xml:space="preserve"> and Jotun.</w:t>
      </w:r>
    </w:p>
    <w:p w14:paraId="7D00D6F4" w14:textId="77777777" w:rsidR="00AA3453" w:rsidRPr="003C3D00" w:rsidRDefault="00AA3453">
      <w:pPr>
        <w:spacing w:line="268" w:lineRule="auto"/>
        <w:rPr>
          <w:rFonts w:ascii="Libre Franklin" w:eastAsia="Libre Franklin" w:hAnsi="Libre Franklin" w:cs="Libre Franklin"/>
          <w:sz w:val="22"/>
          <w:szCs w:val="22"/>
        </w:rPr>
      </w:pPr>
    </w:p>
    <w:p w14:paraId="24435C1B" w14:textId="77777777" w:rsidR="00AA3453" w:rsidRPr="003C3D00" w:rsidRDefault="00301294">
      <w:pPr>
        <w:spacing w:line="268" w:lineRule="auto"/>
        <w:jc w:val="right"/>
        <w:rPr>
          <w:rFonts w:ascii="Libre Franklin" w:eastAsia="Libre Franklin" w:hAnsi="Libre Franklin" w:cs="Libre Franklin"/>
          <w:b/>
          <w:sz w:val="22"/>
          <w:szCs w:val="22"/>
          <w:highlight w:val="white"/>
        </w:rPr>
      </w:pPr>
      <w:r w:rsidRPr="003C3D00">
        <w:rPr>
          <w:rFonts w:ascii="Libre Franklin" w:eastAsia="Libre Franklin" w:hAnsi="Libre Franklin" w:cs="Libre Franklin"/>
          <w:b/>
          <w:sz w:val="22"/>
          <w:szCs w:val="22"/>
          <w:highlight w:val="white"/>
        </w:rPr>
        <w:t xml:space="preserve">Salt is founded and supported by </w:t>
      </w:r>
      <w:proofErr w:type="spellStart"/>
      <w:r w:rsidRPr="003C3D00">
        <w:rPr>
          <w:rFonts w:ascii="Libre Franklin" w:eastAsia="Libre Franklin" w:hAnsi="Libre Franklin" w:cs="Libre Franklin"/>
          <w:b/>
          <w:sz w:val="22"/>
          <w:szCs w:val="22"/>
          <w:highlight w:val="white"/>
        </w:rPr>
        <w:t>Garanti</w:t>
      </w:r>
      <w:proofErr w:type="spellEnd"/>
      <w:r w:rsidRPr="003C3D00">
        <w:rPr>
          <w:rFonts w:ascii="Libre Franklin" w:eastAsia="Libre Franklin" w:hAnsi="Libre Franklin" w:cs="Libre Franklin"/>
          <w:b/>
          <w:sz w:val="22"/>
          <w:szCs w:val="22"/>
          <w:highlight w:val="white"/>
        </w:rPr>
        <w:t xml:space="preserve"> BBVA.</w:t>
      </w:r>
    </w:p>
    <w:p w14:paraId="47314F40" w14:textId="77777777" w:rsidR="00AA3453" w:rsidRPr="003C3D00" w:rsidRDefault="00AA3453">
      <w:pPr>
        <w:spacing w:line="268" w:lineRule="auto"/>
        <w:rPr>
          <w:rFonts w:ascii="Libre Franklin" w:eastAsia="Libre Franklin" w:hAnsi="Libre Franklin" w:cs="Libre Franklin"/>
          <w:b/>
          <w:color w:val="222222"/>
          <w:sz w:val="22"/>
          <w:szCs w:val="22"/>
          <w:highlight w:val="white"/>
          <w:u w:val="single"/>
        </w:rPr>
      </w:pPr>
    </w:p>
    <w:p w14:paraId="49BA231D" w14:textId="77777777" w:rsidR="00AA3453" w:rsidRPr="003C3D00" w:rsidRDefault="00301294">
      <w:pPr>
        <w:spacing w:line="252" w:lineRule="auto"/>
        <w:rPr>
          <w:rFonts w:ascii="Libre Franklin" w:eastAsia="Libre Franklin" w:hAnsi="Libre Franklin" w:cs="Libre Franklin"/>
          <w:b/>
          <w:color w:val="222222"/>
          <w:sz w:val="20"/>
          <w:szCs w:val="20"/>
          <w:highlight w:val="white"/>
          <w:u w:val="single"/>
        </w:rPr>
      </w:pPr>
      <w:r w:rsidRPr="003C3D00">
        <w:rPr>
          <w:rFonts w:ascii="Libre Franklin" w:eastAsia="Libre Franklin" w:hAnsi="Libre Franklin" w:cs="Libre Franklin"/>
          <w:b/>
          <w:color w:val="222222"/>
          <w:sz w:val="20"/>
          <w:szCs w:val="20"/>
          <w:highlight w:val="white"/>
          <w:u w:val="single"/>
        </w:rPr>
        <w:t>Media Relations</w:t>
      </w:r>
    </w:p>
    <w:p w14:paraId="04E1F9B6" w14:textId="77777777" w:rsidR="00AA3453" w:rsidRPr="003C3D00" w:rsidRDefault="00301294">
      <w:pPr>
        <w:spacing w:line="252" w:lineRule="auto"/>
        <w:rPr>
          <w:rFonts w:ascii="Libre Franklin" w:eastAsia="Libre Franklin" w:hAnsi="Libre Franklin" w:cs="Libre Franklin"/>
          <w:sz w:val="20"/>
          <w:szCs w:val="20"/>
          <w:highlight w:val="white"/>
        </w:rPr>
      </w:pPr>
      <w:r w:rsidRPr="003C3D00">
        <w:rPr>
          <w:rFonts w:ascii="Libre Franklin" w:eastAsia="Libre Franklin" w:hAnsi="Libre Franklin" w:cs="Libre Franklin"/>
          <w:sz w:val="20"/>
          <w:szCs w:val="20"/>
          <w:highlight w:val="white"/>
        </w:rPr>
        <w:t>Zeynep Akan</w:t>
      </w:r>
    </w:p>
    <w:p w14:paraId="6C357D5A" w14:textId="77777777" w:rsidR="00AA3453" w:rsidRPr="003C3D00" w:rsidRDefault="00301294">
      <w:pPr>
        <w:spacing w:line="252" w:lineRule="auto"/>
        <w:rPr>
          <w:rFonts w:ascii="Libre Franklin" w:eastAsia="Libre Franklin" w:hAnsi="Libre Franklin" w:cs="Libre Franklin"/>
          <w:sz w:val="20"/>
          <w:szCs w:val="20"/>
          <w:highlight w:val="white"/>
        </w:rPr>
      </w:pPr>
      <w:r w:rsidRPr="003C3D00">
        <w:rPr>
          <w:rFonts w:ascii="Libre Franklin" w:eastAsia="Libre Franklin" w:hAnsi="Libre Franklin" w:cs="Libre Franklin"/>
          <w:sz w:val="20"/>
          <w:szCs w:val="20"/>
          <w:highlight w:val="white"/>
        </w:rPr>
        <w:t>zeynep.akan@saltonline.org</w:t>
      </w:r>
      <w:r w:rsidRPr="003C3D00">
        <w:rPr>
          <w:rFonts w:ascii="Libre Franklin" w:eastAsia="Libre Franklin" w:hAnsi="Libre Franklin" w:cs="Libre Franklin"/>
          <w:sz w:val="20"/>
          <w:szCs w:val="20"/>
          <w:highlight w:val="white"/>
        </w:rPr>
        <w:tab/>
      </w:r>
    </w:p>
    <w:p w14:paraId="5B16D569" w14:textId="77777777" w:rsidR="00AA3453" w:rsidRPr="003C3D00" w:rsidRDefault="00301294">
      <w:pPr>
        <w:spacing w:line="252" w:lineRule="auto"/>
        <w:rPr>
          <w:rFonts w:ascii="Libre Franklin" w:eastAsia="Libre Franklin" w:hAnsi="Libre Franklin" w:cs="Libre Franklin"/>
          <w:color w:val="222222"/>
          <w:sz w:val="20"/>
          <w:szCs w:val="20"/>
          <w:highlight w:val="white"/>
        </w:rPr>
      </w:pPr>
      <w:r w:rsidRPr="003C3D00">
        <w:rPr>
          <w:rFonts w:ascii="Libre Franklin" w:eastAsia="Libre Franklin" w:hAnsi="Libre Franklin" w:cs="Libre Franklin"/>
          <w:sz w:val="20"/>
          <w:szCs w:val="20"/>
          <w:highlight w:val="white"/>
        </w:rPr>
        <w:t>+90 212 334 22 45</w:t>
      </w:r>
    </w:p>
    <w:sectPr w:rsidR="00AA3453" w:rsidRPr="003C3D00">
      <w:headerReference w:type="default" r:id="rId7"/>
      <w:headerReference w:type="first" r:id="rId8"/>
      <w:footerReference w:type="first" r:id="rId9"/>
      <w:pgSz w:w="11900" w:h="16840"/>
      <w:pgMar w:top="900" w:right="1200" w:bottom="645" w:left="153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4FABD" w14:textId="77777777" w:rsidR="00301294" w:rsidRDefault="00301294">
      <w:r>
        <w:separator/>
      </w:r>
    </w:p>
  </w:endnote>
  <w:endnote w:type="continuationSeparator" w:id="0">
    <w:p w14:paraId="07BA621C" w14:textId="77777777" w:rsidR="00301294" w:rsidRDefault="0030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81F9" w14:textId="7EA278DE" w:rsidR="00AA3453" w:rsidRDefault="003C3D00">
    <w:pPr>
      <w:rPr>
        <w:rFonts w:ascii="Libre Franklin" w:eastAsia="Libre Franklin" w:hAnsi="Libre Franklin" w:cs="Libre Franklin"/>
        <w:b/>
        <w:color w:val="434343"/>
        <w:sz w:val="16"/>
        <w:szCs w:val="16"/>
      </w:rPr>
    </w:pPr>
    <w:r w:rsidRPr="003C3D00">
      <w:rPr>
        <w:rFonts w:ascii="Libre Franklin" w:eastAsia="Libre Franklin" w:hAnsi="Libre Franklin" w:cs="Libre Franklin"/>
        <w:b/>
        <w:color w:val="434343"/>
        <w:sz w:val="16"/>
        <w:szCs w:val="16"/>
      </w:rPr>
      <mc:AlternateContent>
        <mc:Choice Requires="wps">
          <w:drawing>
            <wp:anchor distT="0" distB="0" distL="114300" distR="114300" simplePos="0" relativeHeight="251660288" behindDoc="0" locked="0" layoutInCell="1" hidden="0" allowOverlap="1" wp14:anchorId="1A3D4138" wp14:editId="3B8F1A5F">
              <wp:simplePos x="0" y="0"/>
              <wp:positionH relativeFrom="page">
                <wp:posOffset>2131695</wp:posOffset>
              </wp:positionH>
              <wp:positionV relativeFrom="page">
                <wp:posOffset>9333865</wp:posOffset>
              </wp:positionV>
              <wp:extent cx="1868805" cy="1279525"/>
              <wp:effectExtent l="0" t="0" r="0" b="0"/>
              <wp:wrapNone/>
              <wp:docPr id="1" name="Rectangle 1"/>
              <wp:cNvGraphicFramePr/>
              <a:graphic xmlns:a="http://schemas.openxmlformats.org/drawingml/2006/main">
                <a:graphicData uri="http://schemas.microsoft.com/office/word/2010/wordprocessingShape">
                  <wps:wsp>
                    <wps:cNvSpPr/>
                    <wps:spPr>
                      <a:xfrm>
                        <a:off x="0" y="0"/>
                        <a:ext cx="1868805" cy="1279525"/>
                      </a:xfrm>
                      <a:prstGeom prst="rect">
                        <a:avLst/>
                      </a:prstGeom>
                      <a:noFill/>
                      <a:ln>
                        <a:noFill/>
                      </a:ln>
                    </wps:spPr>
                    <wps:txbx>
                      <w:txbxContent>
                        <w:p w14:paraId="1A7B7E2B" w14:textId="77777777" w:rsidR="003C3D00" w:rsidRDefault="003C3D00" w:rsidP="003C3D00">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0EA3EA47" w14:textId="77777777" w:rsidR="003C3D00" w:rsidRDefault="003C3D00" w:rsidP="003C3D00">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415F512D" w14:textId="77777777" w:rsidR="003C3D00" w:rsidRDefault="003C3D00" w:rsidP="003C3D00">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00BA0BB6"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Istanbul Turkey</w:t>
                          </w:r>
                        </w:p>
                        <w:p w14:paraId="7C5FE8DB"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A3D4138" id="Rectangle 1" o:spid="_x0000_s1026" style="position:absolute;margin-left:167.85pt;margin-top:734.95pt;width:147.15pt;height:100.7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" filled="f" stroked="f">
              <v:textbox inset="2.53958mm,1.2694mm,2.53958mm,1.2694mm">
                <w:txbxContent>
                  <w:p w14:paraId="1A7B7E2B" w14:textId="77777777" w:rsidR="003C3D00" w:rsidRDefault="003C3D00" w:rsidP="003C3D00">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0EA3EA47" w14:textId="77777777" w:rsidR="003C3D00" w:rsidRDefault="003C3D00" w:rsidP="003C3D00">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415F512D" w14:textId="77777777" w:rsidR="003C3D00" w:rsidRDefault="003C3D00" w:rsidP="003C3D00">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00BA0BB6"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Istanbul Turkey</w:t>
                    </w:r>
                  </w:p>
                  <w:p w14:paraId="7C5FE8DB"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r w:rsidRPr="003C3D00">
      <w:rPr>
        <w:rFonts w:ascii="Libre Franklin" w:eastAsia="Libre Franklin" w:hAnsi="Libre Franklin" w:cs="Libre Franklin"/>
        <w:b/>
        <w:color w:val="434343"/>
        <w:sz w:val="16"/>
        <w:szCs w:val="16"/>
      </w:rPr>
      <mc:AlternateContent>
        <mc:Choice Requires="wps">
          <w:drawing>
            <wp:anchor distT="0" distB="0" distL="114300" distR="114300" simplePos="0" relativeHeight="251661312" behindDoc="0" locked="0" layoutInCell="1" hidden="0" allowOverlap="1" wp14:anchorId="676B6CE8" wp14:editId="5112985E">
              <wp:simplePos x="0" y="0"/>
              <wp:positionH relativeFrom="page">
                <wp:posOffset>883459</wp:posOffset>
              </wp:positionH>
              <wp:positionV relativeFrom="page">
                <wp:posOffset>9333865</wp:posOffset>
              </wp:positionV>
              <wp:extent cx="192849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928495" cy="1169035"/>
                      </a:xfrm>
                      <a:prstGeom prst="rect">
                        <a:avLst/>
                      </a:prstGeom>
                      <a:noFill/>
                      <a:ln>
                        <a:noFill/>
                      </a:ln>
                    </wps:spPr>
                    <wps:txbx>
                      <w:txbxContent>
                        <w:p w14:paraId="06750C0E" w14:textId="77777777" w:rsidR="003C3D00" w:rsidRPr="00D40204" w:rsidRDefault="003C3D00" w:rsidP="003C3D00">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535C22B7" w14:textId="77777777" w:rsidR="003C3D00" w:rsidRPr="00D40204" w:rsidRDefault="003C3D00" w:rsidP="003C3D0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10ACB813" w14:textId="77777777" w:rsidR="003C3D00" w:rsidRPr="00D40204" w:rsidRDefault="003C3D00" w:rsidP="003C3D0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4D1E7277"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Istanbul Turkey</w:t>
                          </w:r>
                        </w:p>
                        <w:p w14:paraId="241A1699"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T +90 212 334 22 00</w:t>
                          </w:r>
                        </w:p>
                        <w:p w14:paraId="17E1BD7B" w14:textId="77777777" w:rsidR="003C3D00" w:rsidRDefault="003C3D00" w:rsidP="003C3D00">
                          <w:pPr>
                            <w:ind w:left="141" w:hanging="141"/>
                            <w:textDirection w:val="btLr"/>
                          </w:pPr>
                        </w:p>
                        <w:p w14:paraId="4A2EDF9D" w14:textId="77777777" w:rsidR="003C3D00" w:rsidRDefault="003C3D00" w:rsidP="003C3D00">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76B6CE8" id="Rectangle 2" o:spid="_x0000_s1027" style="position:absolute;margin-left:69.55pt;margin-top:734.95pt;width:151.85pt;height:92.0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" filled="f" stroked="f">
              <v:textbox inset="2.53958mm,1.2694mm,2.53958mm,1.2694mm">
                <w:txbxContent>
                  <w:p w14:paraId="06750C0E" w14:textId="77777777" w:rsidR="003C3D00" w:rsidRPr="00D40204" w:rsidRDefault="003C3D00" w:rsidP="003C3D00">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535C22B7" w14:textId="77777777" w:rsidR="003C3D00" w:rsidRPr="00D40204" w:rsidRDefault="003C3D00" w:rsidP="003C3D0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10ACB813" w14:textId="77777777" w:rsidR="003C3D00" w:rsidRPr="00D40204" w:rsidRDefault="003C3D00" w:rsidP="003C3D00">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4D1E7277"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Istanbul Turkey</w:t>
                    </w:r>
                  </w:p>
                  <w:p w14:paraId="241A1699" w14:textId="77777777" w:rsidR="003C3D00" w:rsidRDefault="003C3D00" w:rsidP="003C3D00">
                    <w:pPr>
                      <w:ind w:left="141" w:hanging="141"/>
                      <w:textDirection w:val="btLr"/>
                    </w:pPr>
                    <w:r>
                      <w:rPr>
                        <w:rFonts w:ascii="Libre Franklin Light" w:eastAsia="Libre Franklin Light" w:hAnsi="Libre Franklin Light" w:cs="Libre Franklin Light"/>
                        <w:color w:val="000000"/>
                        <w:sz w:val="16"/>
                      </w:rPr>
                      <w:t>T +90 212 334 22 00</w:t>
                    </w:r>
                  </w:p>
                  <w:p w14:paraId="17E1BD7B" w14:textId="77777777" w:rsidR="003C3D00" w:rsidRDefault="003C3D00" w:rsidP="003C3D00">
                    <w:pPr>
                      <w:ind w:left="141" w:hanging="141"/>
                      <w:textDirection w:val="btLr"/>
                    </w:pPr>
                  </w:p>
                  <w:p w14:paraId="4A2EDF9D" w14:textId="77777777" w:rsidR="003C3D00" w:rsidRDefault="003C3D00" w:rsidP="003C3D00">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p>
  <w:p w14:paraId="1D34F82A" w14:textId="77777777" w:rsidR="00AA3453" w:rsidRDefault="00AA3453">
    <w:pPr>
      <w:rPr>
        <w:rFonts w:ascii="Libre Franklin" w:eastAsia="Libre Franklin" w:hAnsi="Libre Franklin" w:cs="Libre Franklin"/>
        <w:b/>
        <w:color w:val="434343"/>
        <w:sz w:val="16"/>
        <w:szCs w:val="16"/>
      </w:rPr>
    </w:pPr>
  </w:p>
  <w:p w14:paraId="14211A68" w14:textId="77777777" w:rsidR="00AA3453" w:rsidRDefault="00AA3453">
    <w:pPr>
      <w:rPr>
        <w:rFonts w:ascii="Libre Franklin" w:eastAsia="Libre Franklin" w:hAnsi="Libre Franklin" w:cs="Libre Franklin"/>
        <w:b/>
        <w:color w:val="434343"/>
        <w:sz w:val="16"/>
        <w:szCs w:val="16"/>
      </w:rPr>
    </w:pPr>
  </w:p>
  <w:p w14:paraId="54FED5A1" w14:textId="77777777" w:rsidR="00AA3453" w:rsidRDefault="00AA3453">
    <w:pPr>
      <w:rPr>
        <w:rFonts w:ascii="Libre Franklin" w:eastAsia="Libre Franklin" w:hAnsi="Libre Franklin" w:cs="Libre Franklin"/>
        <w:b/>
        <w:color w:val="434343"/>
        <w:sz w:val="16"/>
        <w:szCs w:val="16"/>
      </w:rPr>
    </w:pPr>
  </w:p>
  <w:p w14:paraId="4F567720" w14:textId="77777777" w:rsidR="00AA3453" w:rsidRDefault="00AA3453">
    <w:pPr>
      <w:rPr>
        <w:rFonts w:ascii="Libre Franklin" w:eastAsia="Libre Franklin" w:hAnsi="Libre Franklin" w:cs="Libre Franklin"/>
        <w:b/>
        <w:color w:val="434343"/>
        <w:sz w:val="16"/>
        <w:szCs w:val="16"/>
      </w:rPr>
    </w:pPr>
  </w:p>
  <w:p w14:paraId="4324E735" w14:textId="77777777" w:rsidR="00AA3453" w:rsidRDefault="00AA3453">
    <w:pPr>
      <w:rPr>
        <w:rFonts w:ascii="Libre Franklin" w:eastAsia="Libre Franklin" w:hAnsi="Libre Franklin" w:cs="Libre Franklin"/>
        <w:b/>
        <w:color w:val="434343"/>
        <w:sz w:val="16"/>
        <w:szCs w:val="16"/>
      </w:rPr>
    </w:pPr>
  </w:p>
  <w:p w14:paraId="79C6BB43" w14:textId="77777777" w:rsidR="00AA3453" w:rsidRDefault="00AA3453">
    <w:pPr>
      <w:rPr>
        <w:rFonts w:ascii="Libre Franklin" w:eastAsia="Libre Franklin" w:hAnsi="Libre Franklin" w:cs="Libre Franklin"/>
        <w:b/>
        <w:color w:val="434343"/>
        <w:sz w:val="16"/>
        <w:szCs w:val="16"/>
      </w:rPr>
    </w:pPr>
  </w:p>
  <w:p w14:paraId="580ADF77" w14:textId="77777777" w:rsidR="00AA3453" w:rsidRDefault="00AA3453">
    <w:pPr>
      <w:rPr>
        <w:rFonts w:ascii="Libre Franklin" w:eastAsia="Libre Franklin" w:hAnsi="Libre Franklin" w:cs="Libre Franklin"/>
        <w:b/>
        <w:color w:val="43434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E2D6" w14:textId="77777777" w:rsidR="00301294" w:rsidRDefault="00301294">
      <w:r>
        <w:separator/>
      </w:r>
    </w:p>
  </w:footnote>
  <w:footnote w:type="continuationSeparator" w:id="0">
    <w:p w14:paraId="129166D3" w14:textId="77777777" w:rsidR="00301294" w:rsidRDefault="0030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7DBC" w14:textId="77777777" w:rsidR="00AA3453" w:rsidRDefault="00301294">
    <w:pPr>
      <w:spacing w:line="276" w:lineRule="auto"/>
      <w:ind w:left="425"/>
    </w:pPr>
    <w:r>
      <w:rPr>
        <w:noProof/>
      </w:rPr>
      <w:drawing>
        <wp:anchor distT="0" distB="0" distL="0" distR="0" simplePos="0" relativeHeight="251658240" behindDoc="1" locked="0" layoutInCell="1" hidden="0" allowOverlap="1" wp14:anchorId="457316A5" wp14:editId="6B3881F8">
          <wp:simplePos x="0" y="0"/>
          <wp:positionH relativeFrom="column">
            <wp:posOffset>-1133998</wp:posOffset>
          </wp:positionH>
          <wp:positionV relativeFrom="paragraph">
            <wp:posOffset>-449578</wp:posOffset>
          </wp:positionV>
          <wp:extent cx="7556400" cy="106920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0" r="20"/>
                  <a:stretch>
                    <a:fillRect/>
                  </a:stretch>
                </pic:blipFill>
                <pic:spPr>
                  <a:xfrm>
                    <a:off x="0" y="0"/>
                    <a:ext cx="7556400" cy="10692000"/>
                  </a:xfrm>
                  <a:prstGeom prst="rect">
                    <a:avLst/>
                  </a:prstGeom>
                  <a:ln/>
                </pic:spPr>
              </pic:pic>
            </a:graphicData>
          </a:graphic>
        </wp:anchor>
      </w:drawing>
    </w:r>
  </w:p>
  <w:p w14:paraId="7EA58A55" w14:textId="77777777" w:rsidR="00AA3453" w:rsidRDefault="00AA3453">
    <w:pPr>
      <w:spacing w:line="276" w:lineRule="auto"/>
      <w:ind w:left="4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EC1C" w14:textId="77777777" w:rsidR="00AA3453" w:rsidRDefault="00301294">
    <w:pPr>
      <w:pBdr>
        <w:top w:val="nil"/>
        <w:left w:val="nil"/>
        <w:bottom w:val="nil"/>
        <w:right w:val="nil"/>
        <w:between w:val="nil"/>
      </w:pBdr>
      <w:tabs>
        <w:tab w:val="center" w:pos="4680"/>
        <w:tab w:val="right" w:pos="9360"/>
      </w:tabs>
      <w:rPr>
        <w:color w:val="000000"/>
      </w:rPr>
    </w:pP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53"/>
    <w:rsid w:val="00301294"/>
    <w:rsid w:val="003C3D00"/>
    <w:rsid w:val="00AA3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49B5E50"/>
  <w15:docId w15:val="{2EC01108-5FF3-7244-8688-98FCB556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ind w:left="425"/>
      <w:outlineLvl w:val="0"/>
    </w:pPr>
    <w:rPr>
      <w:rFonts w:ascii="Arial" w:eastAsia="Arial" w:hAnsi="Arial" w:cs="Arial"/>
      <w:color w:val="003580"/>
      <w:sz w:val="32"/>
      <w:szCs w:val="32"/>
    </w:rPr>
  </w:style>
  <w:style w:type="paragraph" w:styleId="Heading2">
    <w:name w:val="heading 2"/>
    <w:basedOn w:val="Normal"/>
    <w:next w:val="Normal"/>
    <w:uiPriority w:val="9"/>
    <w:semiHidden/>
    <w:unhideWhenUsed/>
    <w:qFormat/>
    <w:pPr>
      <w:keepNext/>
      <w:keepLines/>
      <w:pBdr>
        <w:top w:val="single" w:sz="8" w:space="3" w:color="2DCCCD"/>
        <w:bottom w:val="single" w:sz="8" w:space="3" w:color="2DCCCD"/>
      </w:pBdr>
      <w:spacing w:line="276" w:lineRule="auto"/>
      <w:ind w:left="425"/>
      <w:outlineLvl w:val="1"/>
    </w:pPr>
    <w:rPr>
      <w:rFonts w:ascii="Arial" w:eastAsia="Arial" w:hAnsi="Arial" w:cs="Arial"/>
      <w:b/>
      <w:color w:val="003580"/>
      <w:sz w:val="16"/>
      <w:szCs w:val="16"/>
    </w:rPr>
  </w:style>
  <w:style w:type="paragraph" w:styleId="Heading3">
    <w:name w:val="heading 3"/>
    <w:basedOn w:val="Normal"/>
    <w:next w:val="Normal"/>
    <w:uiPriority w:val="9"/>
    <w:semiHidden/>
    <w:unhideWhenUsed/>
    <w:qFormat/>
    <w:pPr>
      <w:keepNext/>
      <w:keepLines/>
      <w:spacing w:line="276" w:lineRule="auto"/>
      <w:ind w:left="425"/>
      <w:outlineLvl w:val="2"/>
    </w:pPr>
    <w:rPr>
      <w:rFonts w:ascii="Arial" w:eastAsia="Arial" w:hAnsi="Arial" w:cs="Arial"/>
      <w:color w:val="003580"/>
      <w:sz w:val="16"/>
      <w:szCs w:val="1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C3D00"/>
    <w:pPr>
      <w:tabs>
        <w:tab w:val="center" w:pos="4703"/>
        <w:tab w:val="right" w:pos="9406"/>
      </w:tabs>
    </w:pPr>
  </w:style>
  <w:style w:type="character" w:customStyle="1" w:styleId="HeaderChar">
    <w:name w:val="Header Char"/>
    <w:basedOn w:val="DefaultParagraphFont"/>
    <w:link w:val="Header"/>
    <w:uiPriority w:val="99"/>
    <w:rsid w:val="003C3D00"/>
  </w:style>
  <w:style w:type="paragraph" w:styleId="Footer">
    <w:name w:val="footer"/>
    <w:basedOn w:val="Normal"/>
    <w:link w:val="FooterChar"/>
    <w:uiPriority w:val="99"/>
    <w:unhideWhenUsed/>
    <w:rsid w:val="003C3D00"/>
    <w:pPr>
      <w:tabs>
        <w:tab w:val="center" w:pos="4703"/>
        <w:tab w:val="right" w:pos="9406"/>
      </w:tabs>
    </w:pPr>
  </w:style>
  <w:style w:type="character" w:customStyle="1" w:styleId="FooterChar">
    <w:name w:val="Footer Char"/>
    <w:basedOn w:val="DefaultParagraphFont"/>
    <w:link w:val="Footer"/>
    <w:uiPriority w:val="99"/>
    <w:rsid w:val="003C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2024-09-09T14:08:00Z</dcterms:created>
  <dcterms:modified xsi:type="dcterms:W3CDTF">2024-09-09T14:09:00Z</dcterms:modified>
</cp:coreProperties>
</file>